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25B2" w:rsidRDefault="000D1DDB" w:rsidP="002B25B2">
      <w:pPr>
        <w:pStyle w:val="Textoindependiente"/>
        <w:spacing w:after="120"/>
        <w:rPr>
          <w:rFonts w:ascii="Arial Narrow" w:hAnsi="Arial Narrow"/>
          <w:b/>
          <w:noProof/>
          <w:sz w:val="40"/>
          <w:szCs w:val="40"/>
          <w:lang w:eastAsia="es-BO"/>
        </w:rPr>
      </w:pPr>
      <w:r>
        <w:rPr>
          <w:rFonts w:ascii="Arial Narrow" w:hAnsi="Arial Narrow"/>
          <w:b/>
          <w:noProof/>
          <w:sz w:val="40"/>
          <w:szCs w:val="40"/>
          <w:lang w:eastAsia="es-BO"/>
        </w:rPr>
        <w:t>Contrato</w:t>
      </w:r>
      <w:r w:rsidR="00167361">
        <w:rPr>
          <w:rFonts w:ascii="Arial Narrow" w:hAnsi="Arial Narrow"/>
          <w:b/>
          <w:noProof/>
          <w:sz w:val="40"/>
          <w:szCs w:val="40"/>
          <w:lang w:eastAsia="es-BO"/>
        </w:rPr>
        <w:t xml:space="preserve"> Nº</w:t>
      </w:r>
      <w:r w:rsidR="002B25B2">
        <w:rPr>
          <w:rFonts w:ascii="Arial Narrow" w:hAnsi="Arial Narrow"/>
          <w:b/>
          <w:noProof/>
          <w:sz w:val="40"/>
          <w:szCs w:val="40"/>
          <w:lang w:eastAsia="es-BO"/>
        </w:rPr>
        <w:t xml:space="preserve">: </w:t>
      </w:r>
      <w:r>
        <w:rPr>
          <w:rFonts w:ascii="Arial Narrow" w:hAnsi="Arial Narrow"/>
          <w:b/>
          <w:noProof/>
          <w:sz w:val="40"/>
          <w:szCs w:val="40"/>
          <w:lang w:eastAsia="es-BO"/>
        </w:rPr>
        <w:t>116-</w:t>
      </w:r>
      <w:r w:rsidR="001F27DE" w:rsidRPr="001F27DE">
        <w:rPr>
          <w:rFonts w:ascii="Arial Narrow" w:hAnsi="Arial Narrow"/>
          <w:b/>
          <w:noProof/>
          <w:sz w:val="40"/>
          <w:szCs w:val="40"/>
          <w:lang w:eastAsia="es-BO"/>
        </w:rPr>
        <w:t>18-T-</w:t>
      </w:r>
      <w:r>
        <w:rPr>
          <w:rFonts w:ascii="Arial Narrow" w:hAnsi="Arial Narrow"/>
          <w:b/>
          <w:noProof/>
          <w:sz w:val="40"/>
          <w:szCs w:val="40"/>
          <w:lang w:eastAsia="es-BO"/>
        </w:rPr>
        <w:t>C</w:t>
      </w:r>
    </w:p>
    <w:p w:rsidR="002B25B2" w:rsidRPr="000A398D" w:rsidRDefault="002B25B2" w:rsidP="002B25B2">
      <w:pPr>
        <w:pStyle w:val="Textoindependiente"/>
        <w:spacing w:after="120"/>
        <w:rPr>
          <w:rFonts w:ascii="Arial Narrow" w:hAnsi="Arial Narrow"/>
          <w:b/>
          <w:noProof/>
          <w:sz w:val="28"/>
          <w:szCs w:val="40"/>
          <w:lang w:eastAsia="es-BO"/>
        </w:rPr>
      </w:pPr>
      <w:r w:rsidRPr="000A398D">
        <w:rPr>
          <w:rFonts w:ascii="Arial Narrow" w:hAnsi="Arial Narrow"/>
          <w:b/>
          <w:noProof/>
          <w:sz w:val="28"/>
          <w:szCs w:val="40"/>
          <w:lang w:eastAsia="es-BO"/>
        </w:rPr>
        <w:t xml:space="preserve">PROYECTO: </w:t>
      </w:r>
      <w:r w:rsidR="000D1DDB">
        <w:rPr>
          <w:rFonts w:ascii="Arial Narrow" w:hAnsi="Arial Narrow"/>
          <w:b/>
          <w:noProof/>
          <w:sz w:val="28"/>
          <w:szCs w:val="40"/>
          <w:lang w:eastAsia="es-BO"/>
        </w:rPr>
        <w:t>ESTUDIO DE INTEGRIDAD DE RECIPIENTES A PRESIÓN TARIJA</w:t>
      </w:r>
    </w:p>
    <w:p w:rsidR="002B25B2" w:rsidRDefault="002B25B2" w:rsidP="002B25B2">
      <w:r w:rsidRPr="00465D24">
        <w:rPr>
          <w:b/>
          <w:sz w:val="32"/>
          <w:szCs w:val="32"/>
        </w:rPr>
        <w:t>Cliente:</w:t>
      </w:r>
      <w:r w:rsidRPr="00465D24">
        <w:rPr>
          <w:sz w:val="32"/>
          <w:szCs w:val="32"/>
        </w:rPr>
        <w:t xml:space="preserve"> </w:t>
      </w:r>
      <w:r w:rsidR="001F27DE">
        <w:rPr>
          <w:sz w:val="32"/>
          <w:szCs w:val="32"/>
        </w:rPr>
        <w:t>YPFB TRANSPORTE</w:t>
      </w:r>
      <w:r w:rsidR="00167361">
        <w:rPr>
          <w:sz w:val="32"/>
          <w:szCs w:val="32"/>
        </w:rPr>
        <w:t xml:space="preserve"> S.A</w:t>
      </w:r>
      <w:r>
        <w:rPr>
          <w:sz w:val="32"/>
          <w:szCs w:val="32"/>
        </w:rPr>
        <w:t xml:space="preserve">.  </w:t>
      </w:r>
    </w:p>
    <w:p w:rsidR="0082781A" w:rsidRPr="000D1DDB" w:rsidRDefault="0082781A" w:rsidP="002B25B2">
      <w:pPr>
        <w:pStyle w:val="Default"/>
        <w:rPr>
          <w:rFonts w:ascii="Arial Narrow" w:hAnsi="Arial Narrow"/>
          <w:sz w:val="32"/>
          <w:szCs w:val="32"/>
          <w:lang w:val="en-US"/>
        </w:rPr>
      </w:pPr>
      <w:proofErr w:type="spellStart"/>
      <w:r w:rsidRPr="000D1DDB">
        <w:rPr>
          <w:rFonts w:ascii="Arial Narrow" w:hAnsi="Arial Narrow"/>
          <w:b/>
          <w:sz w:val="32"/>
          <w:szCs w:val="32"/>
          <w:lang w:val="en-US"/>
        </w:rPr>
        <w:t>Informe</w:t>
      </w:r>
      <w:proofErr w:type="spellEnd"/>
      <w:r w:rsidRPr="000D1DDB">
        <w:rPr>
          <w:rFonts w:ascii="Arial Narrow" w:hAnsi="Arial Narrow"/>
          <w:b/>
          <w:sz w:val="32"/>
          <w:szCs w:val="32"/>
          <w:lang w:val="en-US"/>
        </w:rPr>
        <w:t xml:space="preserve"> Nº: </w:t>
      </w:r>
      <w:r w:rsidR="000D1DDB" w:rsidRPr="000D1DDB">
        <w:rPr>
          <w:rFonts w:ascii="Arial Narrow" w:hAnsi="Arial Narrow"/>
          <w:sz w:val="32"/>
          <w:szCs w:val="32"/>
          <w:lang w:val="en-US"/>
        </w:rPr>
        <w:t>IF-V-</w:t>
      </w:r>
      <w:r w:rsidR="000A082D">
        <w:rPr>
          <w:rFonts w:ascii="Arial Narrow" w:hAnsi="Arial Narrow"/>
          <w:sz w:val="32"/>
          <w:szCs w:val="32"/>
          <w:lang w:val="en-US"/>
        </w:rPr>
        <w:t>10</w:t>
      </w:r>
      <w:r w:rsidR="000D1DDB" w:rsidRPr="000D1DDB">
        <w:rPr>
          <w:rFonts w:ascii="Arial Narrow" w:hAnsi="Arial Narrow"/>
          <w:sz w:val="32"/>
          <w:szCs w:val="32"/>
          <w:lang w:val="en-US"/>
        </w:rPr>
        <w:t>/04</w:t>
      </w:r>
      <w:r w:rsidR="001F27DE" w:rsidRPr="000D1DDB">
        <w:rPr>
          <w:rFonts w:ascii="Arial Narrow" w:hAnsi="Arial Narrow"/>
          <w:sz w:val="32"/>
          <w:szCs w:val="32"/>
          <w:lang w:val="en-US"/>
        </w:rPr>
        <w:t xml:space="preserve"> </w:t>
      </w:r>
      <w:r w:rsidR="00167361" w:rsidRPr="000D1DDB">
        <w:rPr>
          <w:rFonts w:ascii="Arial Narrow" w:hAnsi="Arial Narrow"/>
          <w:sz w:val="32"/>
          <w:szCs w:val="32"/>
          <w:lang w:val="en-US"/>
        </w:rPr>
        <w:t xml:space="preserve">Rev. </w:t>
      </w:r>
      <w:r w:rsidR="001F27DE" w:rsidRPr="000D1DDB">
        <w:rPr>
          <w:rFonts w:ascii="Arial Narrow" w:hAnsi="Arial Narrow"/>
          <w:sz w:val="32"/>
          <w:szCs w:val="32"/>
          <w:lang w:val="en-US"/>
        </w:rPr>
        <w:t>0</w:t>
      </w:r>
    </w:p>
    <w:p w:rsidR="002B25B2" w:rsidRDefault="002B25B2" w:rsidP="002B25B2">
      <w:pPr>
        <w:pStyle w:val="Default"/>
      </w:pPr>
      <w:r>
        <w:rPr>
          <w:rFonts w:ascii="Arial Narrow" w:hAnsi="Arial Narrow"/>
          <w:b/>
          <w:sz w:val="32"/>
          <w:szCs w:val="32"/>
        </w:rPr>
        <w:t>Servicio</w:t>
      </w:r>
      <w:r w:rsidRPr="00465D24">
        <w:rPr>
          <w:rFonts w:ascii="Arial Narrow" w:hAnsi="Arial Narrow"/>
          <w:b/>
          <w:sz w:val="32"/>
          <w:szCs w:val="32"/>
        </w:rPr>
        <w:t>:</w:t>
      </w:r>
      <w:r w:rsidRPr="00465D24">
        <w:rPr>
          <w:rFonts w:ascii="Arial Narrow" w:hAnsi="Arial Narrow"/>
          <w:sz w:val="32"/>
          <w:szCs w:val="32"/>
        </w:rPr>
        <w:t xml:space="preserve"> </w:t>
      </w:r>
    </w:p>
    <w:p w:rsidR="002B25B2" w:rsidRDefault="002B25B2" w:rsidP="002B25B2"/>
    <w:p w:rsidR="002B25B2" w:rsidRDefault="002B25B2" w:rsidP="002B25B2"/>
    <w:p w:rsidR="002B25B2" w:rsidRDefault="002B25B2" w:rsidP="002B25B2"/>
    <w:p w:rsidR="00911A94" w:rsidRDefault="00911A94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7C2169" w:rsidRDefault="002B25B2" w:rsidP="000C2E06">
      <w:pPr>
        <w:pStyle w:val="Textoindependiente"/>
        <w:jc w:val="center"/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</w:pPr>
      <w:r w:rsidRPr="003B5659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 xml:space="preserve"> </w:t>
      </w:r>
      <w:r w:rsidR="003B5659" w:rsidRPr="003B5659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“</w:t>
      </w:r>
      <w:r w:rsidR="000D1DDB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INFORME DE IDENTIFICACIÓN POSITIVA DE MATERIALES”</w:t>
      </w:r>
      <w:r w:rsidR="007C2169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 xml:space="preserve"> </w:t>
      </w:r>
    </w:p>
    <w:p w:rsidR="003B5659" w:rsidRPr="003B5659" w:rsidRDefault="000D1DDB" w:rsidP="000C2E06">
      <w:pPr>
        <w:pStyle w:val="Textoindependiente"/>
        <w:jc w:val="center"/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</w:pPr>
      <w:r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TANQUE DE ALMACENAMIENTO DE GLP V-</w:t>
      </w:r>
      <w:r w:rsidR="000A082D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10</w:t>
      </w:r>
    </w:p>
    <w:p w:rsidR="002B25B2" w:rsidRDefault="002B25B2" w:rsidP="002B25B2">
      <w:pPr>
        <w:pStyle w:val="Puesto"/>
        <w:jc w:val="both"/>
        <w:rPr>
          <w:lang w:eastAsia="es-BO"/>
        </w:rPr>
      </w:pPr>
    </w:p>
    <w:p w:rsidR="002B25B2" w:rsidRPr="00FE290E" w:rsidRDefault="002B25B2" w:rsidP="002B25B2">
      <w:pPr>
        <w:rPr>
          <w:lang w:eastAsia="es-BO"/>
        </w:rPr>
      </w:pPr>
    </w:p>
    <w:p w:rsidR="002B25B2" w:rsidRPr="00FE290E" w:rsidRDefault="002B25B2" w:rsidP="002B25B2">
      <w:pPr>
        <w:rPr>
          <w:lang w:eastAsia="es-BO"/>
        </w:rPr>
      </w:pPr>
    </w:p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Pr="00A21053" w:rsidRDefault="002B25B2" w:rsidP="002B25B2">
      <w:pPr>
        <w:rPr>
          <w:sz w:val="28"/>
          <w:szCs w:val="28"/>
        </w:rPr>
      </w:pPr>
      <w:r>
        <w:rPr>
          <w:sz w:val="28"/>
          <w:szCs w:val="28"/>
        </w:rPr>
        <w:t>Señor</w:t>
      </w:r>
      <w:r w:rsidR="00167361">
        <w:rPr>
          <w:sz w:val="28"/>
          <w:szCs w:val="28"/>
        </w:rPr>
        <w:t>es</w:t>
      </w:r>
      <w:r>
        <w:rPr>
          <w:sz w:val="28"/>
          <w:szCs w:val="28"/>
        </w:rPr>
        <w:t>:</w:t>
      </w:r>
    </w:p>
    <w:p w:rsidR="00167361" w:rsidRPr="00167361" w:rsidRDefault="00167361" w:rsidP="00167361">
      <w:pPr>
        <w:ind w:left="709"/>
        <w:rPr>
          <w:sz w:val="28"/>
          <w:szCs w:val="28"/>
        </w:rPr>
      </w:pPr>
      <w:r w:rsidRPr="00167361">
        <w:rPr>
          <w:sz w:val="28"/>
          <w:szCs w:val="28"/>
        </w:rPr>
        <w:t xml:space="preserve">Ing. </w:t>
      </w:r>
      <w:r w:rsidR="00B20498">
        <w:rPr>
          <w:sz w:val="28"/>
          <w:szCs w:val="28"/>
        </w:rPr>
        <w:t>Marcelo Córdova</w:t>
      </w:r>
    </w:p>
    <w:p w:rsidR="002B25B2" w:rsidRPr="00A21053" w:rsidRDefault="002B25B2" w:rsidP="00167361">
      <w:pPr>
        <w:ind w:left="709"/>
        <w:rPr>
          <w:sz w:val="28"/>
          <w:szCs w:val="28"/>
        </w:rPr>
      </w:pPr>
      <w:r>
        <w:rPr>
          <w:sz w:val="28"/>
          <w:szCs w:val="28"/>
        </w:rPr>
        <w:t xml:space="preserve">Ing. </w:t>
      </w:r>
      <w:r w:rsidR="00B20498">
        <w:rPr>
          <w:sz w:val="28"/>
          <w:szCs w:val="28"/>
        </w:rPr>
        <w:t>Ildefonso Togo</w:t>
      </w:r>
    </w:p>
    <w:p w:rsidR="009E0958" w:rsidRPr="00A21053" w:rsidRDefault="009E0958" w:rsidP="009E0958">
      <w:pPr>
        <w:rPr>
          <w:sz w:val="28"/>
          <w:szCs w:val="28"/>
        </w:rPr>
      </w:pPr>
    </w:p>
    <w:p w:rsidR="009E0958" w:rsidRPr="00465D24" w:rsidRDefault="009E0958" w:rsidP="009E0958">
      <w:pPr>
        <w:rPr>
          <w:sz w:val="32"/>
          <w:szCs w:val="32"/>
        </w:rPr>
      </w:pPr>
    </w:p>
    <w:p w:rsidR="009E0958" w:rsidRDefault="00A65CCA" w:rsidP="009E0958">
      <w:r>
        <w:t xml:space="preserve"> </w:t>
      </w:r>
    </w:p>
    <w:p w:rsidR="009E0958" w:rsidRDefault="009E0958" w:rsidP="009E0958"/>
    <w:p w:rsidR="009E0958" w:rsidRDefault="009E0958" w:rsidP="009E0958"/>
    <w:p w:rsidR="009E0958" w:rsidRPr="00465D24" w:rsidRDefault="009E0958" w:rsidP="009E0958"/>
    <w:p w:rsidR="009E0958" w:rsidRPr="009E0958" w:rsidRDefault="009E0958" w:rsidP="009E0958">
      <w:pPr>
        <w:rPr>
          <w:sz w:val="32"/>
          <w:szCs w:val="32"/>
        </w:rPr>
      </w:pPr>
      <w:r w:rsidRPr="009E0958">
        <w:rPr>
          <w:sz w:val="32"/>
          <w:szCs w:val="32"/>
        </w:rPr>
        <w:t xml:space="preserve">Santa Cruz de la Sierra, </w:t>
      </w:r>
      <w:r w:rsidR="000D1DDB">
        <w:rPr>
          <w:sz w:val="32"/>
          <w:szCs w:val="32"/>
        </w:rPr>
        <w:t>0</w:t>
      </w:r>
      <w:r w:rsidR="000A082D">
        <w:rPr>
          <w:sz w:val="32"/>
          <w:szCs w:val="32"/>
        </w:rPr>
        <w:t>9</w:t>
      </w:r>
      <w:r w:rsidR="004E3A07">
        <w:rPr>
          <w:sz w:val="32"/>
          <w:szCs w:val="32"/>
        </w:rPr>
        <w:t xml:space="preserve"> de </w:t>
      </w:r>
      <w:r w:rsidR="000D1DDB">
        <w:rPr>
          <w:sz w:val="32"/>
          <w:szCs w:val="32"/>
        </w:rPr>
        <w:t>Abril</w:t>
      </w:r>
      <w:r w:rsidR="003B5659">
        <w:rPr>
          <w:sz w:val="32"/>
          <w:szCs w:val="32"/>
        </w:rPr>
        <w:t xml:space="preserve"> </w:t>
      </w:r>
      <w:r w:rsidR="000D1DDB">
        <w:rPr>
          <w:sz w:val="32"/>
          <w:szCs w:val="32"/>
        </w:rPr>
        <w:t>del 2019</w:t>
      </w:r>
    </w:p>
    <w:p w:rsidR="00DB2D61" w:rsidRDefault="009E0958" w:rsidP="009E0958">
      <w:r w:rsidRPr="00465D24">
        <w:t xml:space="preserve"> </w:t>
      </w:r>
    </w:p>
    <w:p w:rsidR="00DB2D61" w:rsidRDefault="00DB2D61" w:rsidP="009E0958"/>
    <w:sdt>
      <w:sdtPr>
        <w:rPr>
          <w:rFonts w:ascii="Arial Narrow" w:eastAsia="Times New Roman" w:hAnsi="Arial Narrow" w:cs="Times New Roman"/>
          <w:color w:val="auto"/>
          <w:sz w:val="22"/>
          <w:szCs w:val="20"/>
          <w:lang w:val="es-ES" w:eastAsia="es-ES"/>
        </w:rPr>
        <w:id w:val="85700483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47045" w:rsidRPr="00054FC0" w:rsidRDefault="00DC32CD" w:rsidP="00DC32CD">
          <w:pPr>
            <w:pStyle w:val="TtulodeTDC"/>
            <w:jc w:val="center"/>
            <w:rPr>
              <w:color w:val="1F497D" w:themeColor="text2"/>
              <w:lang w:val="es-ES"/>
            </w:rPr>
          </w:pPr>
          <w:r w:rsidRPr="00054FC0">
            <w:rPr>
              <w:color w:val="1F497D" w:themeColor="text2"/>
              <w:lang w:val="es-ES"/>
            </w:rPr>
            <w:t>INDICE</w:t>
          </w:r>
        </w:p>
        <w:p w:rsidR="00DC32CD" w:rsidRPr="00DC32CD" w:rsidRDefault="00DC32CD" w:rsidP="00DC32CD">
          <w:pPr>
            <w:rPr>
              <w:lang w:val="es-ES" w:eastAsia="es-BO"/>
            </w:rPr>
          </w:pPr>
        </w:p>
        <w:p w:rsidR="00C5321C" w:rsidRDefault="00447045" w:rsidP="00C5321C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973683" w:history="1">
            <w:r w:rsidR="00C5321C" w:rsidRPr="00BE3098">
              <w:rPr>
                <w:rStyle w:val="Hipervnculo"/>
                <w:noProof/>
              </w:rPr>
              <w:t>1</w:t>
            </w:r>
            <w:r w:rsidR="00C5321C"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="00C5321C" w:rsidRPr="00BE3098">
              <w:rPr>
                <w:rStyle w:val="Hipervnculo"/>
                <w:noProof/>
              </w:rPr>
              <w:t>ANTECEDENTES</w:t>
            </w:r>
            <w:r w:rsidR="00C5321C">
              <w:rPr>
                <w:noProof/>
                <w:webHidden/>
              </w:rPr>
              <w:tab/>
            </w:r>
            <w:r w:rsidR="00C5321C">
              <w:rPr>
                <w:noProof/>
                <w:webHidden/>
              </w:rPr>
              <w:fldChar w:fldCharType="begin"/>
            </w:r>
            <w:r w:rsidR="00C5321C">
              <w:rPr>
                <w:noProof/>
                <w:webHidden/>
              </w:rPr>
              <w:instrText xml:space="preserve"> PAGEREF _Toc5973683 \h </w:instrText>
            </w:r>
            <w:r w:rsidR="00C5321C">
              <w:rPr>
                <w:noProof/>
                <w:webHidden/>
              </w:rPr>
            </w:r>
            <w:r w:rsidR="00C5321C">
              <w:rPr>
                <w:noProof/>
                <w:webHidden/>
              </w:rPr>
              <w:fldChar w:fldCharType="separate"/>
            </w:r>
            <w:r w:rsidR="00C5321C">
              <w:rPr>
                <w:noProof/>
                <w:webHidden/>
              </w:rPr>
              <w:t>3</w:t>
            </w:r>
            <w:r w:rsidR="00C5321C"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84" w:history="1">
            <w:r w:rsidRPr="00BE3098">
              <w:rPr>
                <w:rStyle w:val="Hipervnculo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COMPOSICIÓN QUÍMICA DE LOS MATERIALES PARA COMPARACIÓN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85" w:history="1">
            <w:r w:rsidRPr="00BE3098">
              <w:rPr>
                <w:rStyle w:val="Hipervnculo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SA-202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86" w:history="1">
            <w:r w:rsidRPr="00BE3098">
              <w:rPr>
                <w:rStyle w:val="Hipervnculo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SA-612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87" w:history="1">
            <w:r w:rsidRPr="00BE3098">
              <w:rPr>
                <w:rStyle w:val="Hipervnculo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SA-455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88" w:history="1">
            <w:r w:rsidRPr="00BE3098">
              <w:rPr>
                <w:rStyle w:val="Hipervnculo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SA-516-70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89" w:history="1">
            <w:r w:rsidRPr="00BE3098">
              <w:rPr>
                <w:rStyle w:val="Hipervnculo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SA-20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90" w:history="1">
            <w:r w:rsidRPr="00BE3098">
              <w:rPr>
                <w:rStyle w:val="Hipervnculo"/>
                <w:noProof/>
              </w:rPr>
              <w:t>2.6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SA-105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91" w:history="1">
            <w:r w:rsidRPr="00BE3098">
              <w:rPr>
                <w:rStyle w:val="Hipervnculo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RESULTADO DE LOS ENSAYOS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92" w:history="1">
            <w:r w:rsidRPr="00BE3098">
              <w:rPr>
                <w:rStyle w:val="Hipervnculo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Identificación Positiva de Materiales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93" w:history="1">
            <w:r w:rsidRPr="00BE3098">
              <w:rPr>
                <w:rStyle w:val="Hipervnculo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COMPARACIÓN DE LOS RESULTADOS CON LAS ESPECIFICACIONES: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94" w:history="1">
            <w:r w:rsidRPr="00BE3098">
              <w:rPr>
                <w:rStyle w:val="Hipervnculo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CONCLUSIONES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21C" w:rsidRDefault="00C5321C" w:rsidP="00C5321C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973695" w:history="1">
            <w:r w:rsidRPr="00BE3098">
              <w:rPr>
                <w:rStyle w:val="Hipervnculo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BE3098">
              <w:rPr>
                <w:rStyle w:val="Hipervnculo"/>
                <w:noProof/>
              </w:rPr>
              <w:t>RECOMENDACIONES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_Toc5973695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BD5" w:rsidRDefault="00447045" w:rsidP="00C5321C">
          <w:pPr>
            <w:spacing w:line="360" w:lineRule="auto"/>
            <w:rPr>
              <w:b/>
              <w:bCs/>
              <w:lang w:val="es-ES"/>
            </w:rPr>
          </w:pPr>
          <w:r>
            <w:rPr>
              <w:b/>
              <w:bCs/>
              <w:lang w:val="es-ES"/>
            </w:rPr>
            <w:fldChar w:fldCharType="end"/>
          </w:r>
        </w:p>
        <w:p w:rsidR="00447045" w:rsidRPr="00F81BD5" w:rsidRDefault="00F81BD5" w:rsidP="00C5321C">
          <w:pPr>
            <w:spacing w:line="360" w:lineRule="auto"/>
            <w:jc w:val="left"/>
            <w:rPr>
              <w:b/>
              <w:bCs/>
              <w:lang w:val="es-ES"/>
            </w:rPr>
          </w:pPr>
          <w:r>
            <w:rPr>
              <w:b/>
              <w:bCs/>
              <w:lang w:val="es-ES"/>
            </w:rPr>
            <w:br w:type="page"/>
          </w:r>
        </w:p>
      </w:sdtContent>
    </w:sdt>
    <w:p w:rsidR="00045654" w:rsidRPr="00BA2D67" w:rsidRDefault="00045654" w:rsidP="00045654">
      <w:pPr>
        <w:spacing w:line="360" w:lineRule="auto"/>
        <w:rPr>
          <w:lang w:val="es-MX"/>
        </w:rPr>
      </w:pPr>
      <w:r w:rsidRPr="00791B04">
        <w:rPr>
          <w:lang w:val="es-MX"/>
        </w:rPr>
        <w:lastRenderedPageBreak/>
        <w:t xml:space="preserve">Estimados señores por medio de la presente les </w:t>
      </w:r>
      <w:r>
        <w:rPr>
          <w:lang w:val="es-MX"/>
        </w:rPr>
        <w:t>damos a conocer los resultados de los Ensayos de PMI realizad</w:t>
      </w:r>
      <w:r w:rsidR="000D144B">
        <w:rPr>
          <w:lang w:val="es-MX"/>
        </w:rPr>
        <w:t>os</w:t>
      </w:r>
      <w:r>
        <w:rPr>
          <w:lang w:val="es-MX"/>
        </w:rPr>
        <w:t xml:space="preserve"> a las planchas de</w:t>
      </w:r>
      <w:r w:rsidR="000D1DDB">
        <w:rPr>
          <w:lang w:val="es-MX"/>
        </w:rPr>
        <w:t>l cuerpo, cabezales y brida ciega de entrada de hombre del Tanque de Almacenamiento de GLP V-</w:t>
      </w:r>
      <w:r w:rsidR="000A082D">
        <w:rPr>
          <w:lang w:val="es-MX"/>
        </w:rPr>
        <w:t>10</w:t>
      </w:r>
      <w:r>
        <w:rPr>
          <w:lang w:val="es-MX"/>
        </w:rPr>
        <w:t>, ubicad</w:t>
      </w:r>
      <w:r w:rsidR="000D1DDB">
        <w:rPr>
          <w:lang w:val="es-MX"/>
        </w:rPr>
        <w:t>o</w:t>
      </w:r>
      <w:r>
        <w:rPr>
          <w:lang w:val="es-MX"/>
        </w:rPr>
        <w:t xml:space="preserve"> en la Estación </w:t>
      </w:r>
      <w:r w:rsidR="000D1DDB">
        <w:rPr>
          <w:lang w:val="es-MX"/>
        </w:rPr>
        <w:t>Tarija</w:t>
      </w:r>
      <w:r>
        <w:rPr>
          <w:lang w:val="es-MX"/>
        </w:rPr>
        <w:t xml:space="preserve">, </w:t>
      </w:r>
      <w:r w:rsidRPr="00791B04">
        <w:rPr>
          <w:lang w:val="es-MX"/>
        </w:rPr>
        <w:t>área de</w:t>
      </w:r>
      <w:r w:rsidR="000D1DDB">
        <w:rPr>
          <w:lang w:val="es-MX"/>
        </w:rPr>
        <w:t xml:space="preserve"> Tanques de Almacenamiento Tarija</w:t>
      </w:r>
      <w:r>
        <w:rPr>
          <w:lang w:val="es-MX"/>
        </w:rPr>
        <w:t xml:space="preserve"> – Bolivia</w:t>
      </w:r>
      <w:r w:rsidRPr="00791B04">
        <w:rPr>
          <w:lang w:val="es-MX"/>
        </w:rPr>
        <w:t>.</w:t>
      </w:r>
    </w:p>
    <w:p w:rsidR="00BA2D67" w:rsidRDefault="00477A33" w:rsidP="00447045">
      <w:pPr>
        <w:pStyle w:val="Ttulo1"/>
      </w:pPr>
      <w:bookmarkStart w:id="0" w:name="_Toc5973683"/>
      <w:r>
        <w:t>ANTECEDENTES</w:t>
      </w:r>
      <w:bookmarkEnd w:id="0"/>
    </w:p>
    <w:p w:rsidR="00C951C1" w:rsidRDefault="00960450" w:rsidP="00C951C1">
      <w:pPr>
        <w:spacing w:line="360" w:lineRule="auto"/>
        <w:rPr>
          <w:lang w:val="es-MX"/>
        </w:rPr>
      </w:pPr>
      <w:r>
        <w:rPr>
          <w:lang w:val="es-MX"/>
        </w:rPr>
        <w:t xml:space="preserve">El Tanque </w:t>
      </w:r>
      <w:r w:rsidR="00DB39CB">
        <w:rPr>
          <w:lang w:val="es-MX"/>
        </w:rPr>
        <w:t xml:space="preserve">no </w:t>
      </w:r>
      <w:r>
        <w:rPr>
          <w:lang w:val="es-MX"/>
        </w:rPr>
        <w:t xml:space="preserve">cuenta con una placa de identificación </w:t>
      </w:r>
      <w:r w:rsidR="00DB39CB">
        <w:rPr>
          <w:lang w:val="es-MX"/>
        </w:rPr>
        <w:t xml:space="preserve">ni documentos de diseño </w:t>
      </w:r>
      <w:r>
        <w:rPr>
          <w:lang w:val="es-MX"/>
        </w:rPr>
        <w:t xml:space="preserve">donde </w:t>
      </w:r>
      <w:r w:rsidR="00DB39CB">
        <w:rPr>
          <w:lang w:val="es-MX"/>
        </w:rPr>
        <w:t xml:space="preserve">se </w:t>
      </w:r>
      <w:r>
        <w:rPr>
          <w:lang w:val="es-MX"/>
        </w:rPr>
        <w:t>indi</w:t>
      </w:r>
      <w:r w:rsidR="00DB39CB">
        <w:rPr>
          <w:lang w:val="es-MX"/>
        </w:rPr>
        <w:t>quen</w:t>
      </w:r>
      <w:r>
        <w:rPr>
          <w:lang w:val="es-MX"/>
        </w:rPr>
        <w:t xml:space="preserve"> los materiales utilizados para </w:t>
      </w:r>
      <w:r w:rsidR="00DB39CB">
        <w:rPr>
          <w:lang w:val="es-MX"/>
        </w:rPr>
        <w:t>la construcción, sin embargo se encontró marcaje en los cabezales donde se indica que son de material SA-455-A</w:t>
      </w:r>
      <w:r>
        <w:rPr>
          <w:lang w:val="es-MX"/>
        </w:rPr>
        <w:t xml:space="preserve">. Se realizó PMI </w:t>
      </w:r>
      <w:r w:rsidR="00DB39CB">
        <w:rPr>
          <w:lang w:val="es-MX"/>
        </w:rPr>
        <w:t>para verificar los materiales del cuerpo</w:t>
      </w:r>
      <w:r>
        <w:rPr>
          <w:lang w:val="es-MX"/>
        </w:rPr>
        <w:t xml:space="preserve"> y realizar la Memoria de Cálculo Mecánico.</w:t>
      </w:r>
      <w:r w:rsidR="0052687F">
        <w:rPr>
          <w:lang w:val="es-MX"/>
        </w:rPr>
        <w:t xml:space="preserve"> Las consideraciones a tomar son las siguientes:</w:t>
      </w:r>
    </w:p>
    <w:p w:rsidR="00C951C1" w:rsidRPr="00DB39CB" w:rsidRDefault="00C951C1" w:rsidP="00C951C1">
      <w:pPr>
        <w:spacing w:line="360" w:lineRule="auto"/>
        <w:rPr>
          <w:sz w:val="16"/>
          <w:lang w:val="es-MX"/>
        </w:rPr>
      </w:pPr>
    </w:p>
    <w:p w:rsidR="00DB39CB" w:rsidRDefault="00C951C1" w:rsidP="0052687F">
      <w:pPr>
        <w:pStyle w:val="Prrafodelista"/>
        <w:numPr>
          <w:ilvl w:val="0"/>
          <w:numId w:val="8"/>
        </w:numPr>
        <w:spacing w:line="360" w:lineRule="auto"/>
        <w:rPr>
          <w:lang w:val="es-MX"/>
        </w:rPr>
      </w:pPr>
      <w:r w:rsidRPr="0052687F">
        <w:rPr>
          <w:lang w:val="es-MX"/>
        </w:rPr>
        <w:t>Para las Planchas del cuerpo</w:t>
      </w:r>
      <w:r w:rsidR="0052687F" w:rsidRPr="0052687F">
        <w:rPr>
          <w:lang w:val="es-MX"/>
        </w:rPr>
        <w:t xml:space="preserve"> y cabezales se compararán los resultados con </w:t>
      </w:r>
      <w:r w:rsidR="00DB39CB">
        <w:rPr>
          <w:lang w:val="es-MX"/>
        </w:rPr>
        <w:t>los siguientes materiales:</w:t>
      </w:r>
    </w:p>
    <w:p w:rsidR="00DB39CB" w:rsidRDefault="00DB39CB" w:rsidP="00DB39CB">
      <w:pPr>
        <w:pStyle w:val="Prrafodelista"/>
        <w:numPr>
          <w:ilvl w:val="1"/>
          <w:numId w:val="8"/>
        </w:numPr>
        <w:spacing w:line="360" w:lineRule="auto"/>
        <w:rPr>
          <w:lang w:val="es-MX"/>
        </w:rPr>
      </w:pPr>
      <w:r>
        <w:rPr>
          <w:lang w:val="es-MX"/>
        </w:rPr>
        <w:t>SA-455-A (Marcaje encontrado en los cabezales)</w:t>
      </w:r>
    </w:p>
    <w:p w:rsidR="00DB39CB" w:rsidRDefault="00DB39CB" w:rsidP="00DB39CB">
      <w:pPr>
        <w:pStyle w:val="Prrafodelista"/>
        <w:numPr>
          <w:ilvl w:val="1"/>
          <w:numId w:val="8"/>
        </w:numPr>
        <w:spacing w:line="360" w:lineRule="auto"/>
        <w:rPr>
          <w:lang w:val="es-MX"/>
        </w:rPr>
      </w:pPr>
      <w:r>
        <w:rPr>
          <w:lang w:val="es-MX"/>
        </w:rPr>
        <w:t>SA-202-B</w:t>
      </w:r>
    </w:p>
    <w:p w:rsidR="00DB39CB" w:rsidRDefault="0052687F" w:rsidP="00DB39CB">
      <w:pPr>
        <w:pStyle w:val="Prrafodelista"/>
        <w:numPr>
          <w:ilvl w:val="1"/>
          <w:numId w:val="8"/>
        </w:numPr>
        <w:spacing w:line="360" w:lineRule="auto"/>
        <w:rPr>
          <w:lang w:val="es-MX"/>
        </w:rPr>
      </w:pPr>
      <w:r w:rsidRPr="0052687F">
        <w:rPr>
          <w:lang w:val="es-MX"/>
        </w:rPr>
        <w:t>SA-612-A</w:t>
      </w:r>
    </w:p>
    <w:p w:rsidR="0052687F" w:rsidRPr="0052687F" w:rsidRDefault="00DB39CB" w:rsidP="00DB39CB">
      <w:pPr>
        <w:pStyle w:val="Prrafodelista"/>
        <w:numPr>
          <w:ilvl w:val="1"/>
          <w:numId w:val="8"/>
        </w:numPr>
        <w:spacing w:line="360" w:lineRule="auto"/>
        <w:rPr>
          <w:lang w:val="es-MX"/>
        </w:rPr>
      </w:pPr>
      <w:r>
        <w:rPr>
          <w:lang w:val="es-MX"/>
        </w:rPr>
        <w:t>SA-516 Gr. 70</w:t>
      </w:r>
    </w:p>
    <w:p w:rsidR="00DB39CB" w:rsidRDefault="0052687F" w:rsidP="0052687F">
      <w:pPr>
        <w:pStyle w:val="Prrafodelista"/>
        <w:numPr>
          <w:ilvl w:val="0"/>
          <w:numId w:val="8"/>
        </w:numPr>
        <w:spacing w:line="360" w:lineRule="auto"/>
        <w:rPr>
          <w:lang w:val="es-MX"/>
        </w:rPr>
      </w:pPr>
      <w:r w:rsidRPr="0052687F">
        <w:rPr>
          <w:lang w:val="es-MX"/>
        </w:rPr>
        <w:t xml:space="preserve">Para la brida ciega (que representará también a la brida del tipo </w:t>
      </w:r>
      <w:proofErr w:type="spellStart"/>
      <w:r w:rsidRPr="0052687F">
        <w:rPr>
          <w:lang w:val="es-MX"/>
        </w:rPr>
        <w:t>studding</w:t>
      </w:r>
      <w:proofErr w:type="spellEnd"/>
      <w:r w:rsidRPr="0052687F">
        <w:rPr>
          <w:lang w:val="es-MX"/>
        </w:rPr>
        <w:t xml:space="preserve"> </w:t>
      </w:r>
      <w:proofErr w:type="spellStart"/>
      <w:r w:rsidRPr="0052687F">
        <w:rPr>
          <w:lang w:val="es-MX"/>
        </w:rPr>
        <w:t>outlet</w:t>
      </w:r>
      <w:proofErr w:type="spellEnd"/>
      <w:r w:rsidRPr="0052687F">
        <w:rPr>
          <w:lang w:val="es-MX"/>
        </w:rPr>
        <w:t xml:space="preserve">, se comparará con </w:t>
      </w:r>
      <w:r w:rsidR="00DB39CB">
        <w:rPr>
          <w:lang w:val="es-MX"/>
        </w:rPr>
        <w:t>los materiales:</w:t>
      </w:r>
    </w:p>
    <w:p w:rsidR="00DB39CB" w:rsidRDefault="0052687F" w:rsidP="00DB39CB">
      <w:pPr>
        <w:pStyle w:val="Prrafodelista"/>
        <w:numPr>
          <w:ilvl w:val="1"/>
          <w:numId w:val="8"/>
        </w:numPr>
        <w:spacing w:line="360" w:lineRule="auto"/>
        <w:rPr>
          <w:lang w:val="es-MX"/>
        </w:rPr>
      </w:pPr>
      <w:r w:rsidRPr="0052687F">
        <w:rPr>
          <w:lang w:val="es-MX"/>
        </w:rPr>
        <w:t>SA-612-A</w:t>
      </w:r>
    </w:p>
    <w:p w:rsidR="00CF0082" w:rsidRPr="00DB39CB" w:rsidRDefault="0052687F" w:rsidP="00F603DB">
      <w:pPr>
        <w:pStyle w:val="Prrafodelista"/>
        <w:numPr>
          <w:ilvl w:val="1"/>
          <w:numId w:val="8"/>
        </w:numPr>
        <w:spacing w:line="360" w:lineRule="auto"/>
        <w:rPr>
          <w:lang w:val="es-MX"/>
        </w:rPr>
      </w:pPr>
      <w:r w:rsidRPr="00DB39CB">
        <w:rPr>
          <w:lang w:val="es-MX"/>
        </w:rPr>
        <w:t>SA-105</w:t>
      </w:r>
    </w:p>
    <w:p w:rsidR="00CF0082" w:rsidRDefault="00CF0082" w:rsidP="00CF0082">
      <w:pPr>
        <w:pStyle w:val="Ttulo1"/>
      </w:pPr>
      <w:bookmarkStart w:id="1" w:name="_Toc5973684"/>
      <w:r>
        <w:t>COMPOSICIÓN QUÍMICA DE LOS MATERIALES PARA COMPARACIÓN</w:t>
      </w:r>
      <w:bookmarkEnd w:id="1"/>
    </w:p>
    <w:p w:rsidR="00BD2FD9" w:rsidRPr="00DC4804" w:rsidRDefault="00BD2FD9" w:rsidP="00DC4804">
      <w:pPr>
        <w:pStyle w:val="Prrafodelista"/>
        <w:numPr>
          <w:ilvl w:val="0"/>
          <w:numId w:val="6"/>
        </w:numPr>
        <w:spacing w:line="360" w:lineRule="auto"/>
        <w:rPr>
          <w:lang w:val="es-MX"/>
        </w:rPr>
      </w:pPr>
      <w:r w:rsidRPr="00DC4804">
        <w:rPr>
          <w:lang w:val="es-MX"/>
        </w:rPr>
        <w:t>La composición química es extraída de la Norma ASME II Parte A, Edición 199</w:t>
      </w:r>
      <w:r w:rsidR="0052687F">
        <w:rPr>
          <w:lang w:val="es-MX"/>
        </w:rPr>
        <w:t>5</w:t>
      </w:r>
      <w:r w:rsidRPr="00DC4804">
        <w:rPr>
          <w:lang w:val="es-MX"/>
        </w:rPr>
        <w:t>, para los materiales ASME.</w:t>
      </w:r>
    </w:p>
    <w:p w:rsidR="00DC4804" w:rsidRPr="00DC4804" w:rsidRDefault="00DC4804" w:rsidP="00DC4804">
      <w:pPr>
        <w:pStyle w:val="Prrafodelista"/>
        <w:numPr>
          <w:ilvl w:val="0"/>
          <w:numId w:val="6"/>
        </w:numPr>
        <w:spacing w:line="360" w:lineRule="auto"/>
        <w:rPr>
          <w:lang w:val="es-MX"/>
        </w:rPr>
      </w:pPr>
      <w:r w:rsidRPr="00DC4804">
        <w:rPr>
          <w:lang w:val="es-MX"/>
        </w:rPr>
        <w:t>El porcentaje indicado de composición</w:t>
      </w:r>
      <w:r>
        <w:rPr>
          <w:lang w:val="es-MX"/>
        </w:rPr>
        <w:t xml:space="preserve"> (</w:t>
      </w:r>
      <w:proofErr w:type="spellStart"/>
      <w:r>
        <w:rPr>
          <w:lang w:val="es-MX"/>
        </w:rPr>
        <w:t>composition</w:t>
      </w:r>
      <w:proofErr w:type="spellEnd"/>
      <w:r>
        <w:rPr>
          <w:lang w:val="es-MX"/>
        </w:rPr>
        <w:t xml:space="preserve"> %)</w:t>
      </w:r>
      <w:r w:rsidRPr="00DC4804">
        <w:rPr>
          <w:lang w:val="es-MX"/>
        </w:rPr>
        <w:t>, se tomó para todos los casos el valor de “</w:t>
      </w:r>
      <w:proofErr w:type="spellStart"/>
      <w:r w:rsidRPr="00DC4804">
        <w:rPr>
          <w:lang w:val="es-MX"/>
        </w:rPr>
        <w:t>product</w:t>
      </w:r>
      <w:proofErr w:type="spellEnd"/>
      <w:r w:rsidRPr="00DC4804">
        <w:rPr>
          <w:lang w:val="es-MX"/>
        </w:rPr>
        <w:t xml:space="preserve"> </w:t>
      </w:r>
      <w:proofErr w:type="spellStart"/>
      <w:r w:rsidRPr="00DC4804">
        <w:rPr>
          <w:lang w:val="es-MX"/>
        </w:rPr>
        <w:t>analysis</w:t>
      </w:r>
      <w:proofErr w:type="spellEnd"/>
      <w:r w:rsidRPr="00DC4804">
        <w:rPr>
          <w:lang w:val="es-MX"/>
        </w:rPr>
        <w:t xml:space="preserve">”, </w:t>
      </w:r>
      <w:r>
        <w:rPr>
          <w:lang w:val="es-MX"/>
        </w:rPr>
        <w:t>en caso de</w:t>
      </w:r>
      <w:r w:rsidRPr="00DC4804">
        <w:rPr>
          <w:lang w:val="es-MX"/>
        </w:rPr>
        <w:t xml:space="preserve"> estar especificado. </w:t>
      </w:r>
    </w:p>
    <w:p w:rsidR="00B937F6" w:rsidRDefault="00B937F6" w:rsidP="00CF0082">
      <w:pPr>
        <w:pStyle w:val="Ttulo2"/>
      </w:pPr>
      <w:bookmarkStart w:id="2" w:name="_Toc5973685"/>
      <w:r>
        <w:lastRenderedPageBreak/>
        <w:t>SA-202</w:t>
      </w:r>
      <w:bookmarkStart w:id="3" w:name="_GoBack"/>
      <w:bookmarkEnd w:id="2"/>
      <w:bookmarkEnd w:id="3"/>
    </w:p>
    <w:p w:rsidR="00B937F6" w:rsidRPr="00B937F6" w:rsidRDefault="00B937F6" w:rsidP="00B937F6">
      <w:pPr>
        <w:jc w:val="center"/>
      </w:pP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4189730</wp:posOffset>
                </wp:positionH>
                <wp:positionV relativeFrom="paragraph">
                  <wp:posOffset>831851</wp:posOffset>
                </wp:positionV>
                <wp:extent cx="870585" cy="2495550"/>
                <wp:effectExtent l="0" t="0" r="24765" b="19050"/>
                <wp:wrapNone/>
                <wp:docPr id="32" name="Rectá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0585" cy="2495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EDAA2" id="Rectángulo 32" o:spid="_x0000_s1026" style="position:absolute;margin-left:329.9pt;margin-top:65.5pt;width:68.55pt;height:196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" filled="f" strokecolor="red" strokeweight="2pt"/>
            </w:pict>
          </mc:Fallback>
        </mc:AlternateContent>
      </w:r>
      <w:r>
        <w:rPr>
          <w:noProof/>
          <w:lang w:val="es-ES"/>
        </w:rPr>
        <w:drawing>
          <wp:inline distT="0" distB="0" distL="0" distR="0" wp14:anchorId="14840E26" wp14:editId="5B0A1DE5">
            <wp:extent cx="3986690" cy="355282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10780" cy="3574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2" w:rsidRDefault="00CF0082" w:rsidP="00CF0082">
      <w:pPr>
        <w:pStyle w:val="Ttulo2"/>
      </w:pPr>
      <w:bookmarkStart w:id="4" w:name="_Toc5973686"/>
      <w:r>
        <w:lastRenderedPageBreak/>
        <w:t>SA-</w:t>
      </w:r>
      <w:r w:rsidR="0052687F">
        <w:t>612</w:t>
      </w:r>
      <w:bookmarkEnd w:id="4"/>
    </w:p>
    <w:p w:rsidR="00CF0082" w:rsidRDefault="0052687F" w:rsidP="00CF0082">
      <w:pPr>
        <w:jc w:val="center"/>
      </w:pP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2751455</wp:posOffset>
                </wp:positionH>
                <wp:positionV relativeFrom="paragraph">
                  <wp:posOffset>941070</wp:posOffset>
                </wp:positionV>
                <wp:extent cx="819150" cy="4572000"/>
                <wp:effectExtent l="0" t="0" r="19050" b="19050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457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F79F74" id="Rectángulo 18" o:spid="_x0000_s1026" style="position:absolute;margin-left:216.65pt;margin-top:74.1pt;width:64.5pt;height:5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" filled="f" strokecolor="red" strokeweight="2pt"/>
            </w:pict>
          </mc:Fallback>
        </mc:AlternateContent>
      </w:r>
      <w:r>
        <w:rPr>
          <w:noProof/>
          <w:lang w:val="es-ES"/>
        </w:rPr>
        <w:drawing>
          <wp:inline distT="0" distB="0" distL="0" distR="0" wp14:anchorId="384217E9" wp14:editId="64AED275">
            <wp:extent cx="4772025" cy="5990899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3727" cy="59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295" w:rsidRPr="00CF0082" w:rsidRDefault="00725295" w:rsidP="00CF0082">
      <w:pPr>
        <w:jc w:val="center"/>
      </w:pPr>
    </w:p>
    <w:p w:rsidR="00CF0082" w:rsidRPr="00CF0082" w:rsidRDefault="00CF0082" w:rsidP="00CF0082"/>
    <w:p w:rsidR="00725295" w:rsidRDefault="00725295" w:rsidP="00CF0082">
      <w:pPr>
        <w:jc w:val="center"/>
      </w:pPr>
    </w:p>
    <w:p w:rsidR="00725295" w:rsidRPr="00CF0082" w:rsidRDefault="00725295" w:rsidP="00CF0082">
      <w:pPr>
        <w:jc w:val="center"/>
      </w:pPr>
    </w:p>
    <w:p w:rsidR="00725295" w:rsidRDefault="00725295" w:rsidP="00CF0082">
      <w:pPr>
        <w:jc w:val="center"/>
      </w:pPr>
    </w:p>
    <w:p w:rsidR="00725295" w:rsidRPr="00CF0082" w:rsidRDefault="00725295" w:rsidP="00CF0082">
      <w:pPr>
        <w:jc w:val="center"/>
      </w:pPr>
    </w:p>
    <w:p w:rsidR="00B77666" w:rsidRDefault="00B77666" w:rsidP="00CF0082">
      <w:pPr>
        <w:pStyle w:val="Ttulo2"/>
      </w:pPr>
      <w:bookmarkStart w:id="5" w:name="_Toc5973687"/>
      <w:r>
        <w:lastRenderedPageBreak/>
        <w:t>SA-455</w:t>
      </w:r>
      <w:bookmarkEnd w:id="5"/>
    </w:p>
    <w:p w:rsidR="00B77666" w:rsidRPr="00B77666" w:rsidRDefault="00B77666" w:rsidP="00B77666">
      <w:pPr>
        <w:jc w:val="center"/>
      </w:pPr>
      <w:r>
        <w:rPr>
          <w:noProof/>
          <w:lang w:val="es-ES"/>
        </w:rPr>
        <w:drawing>
          <wp:inline distT="0" distB="0" distL="0" distR="0" wp14:anchorId="22624DD5" wp14:editId="1FAD74EC">
            <wp:extent cx="4019550" cy="3386245"/>
            <wp:effectExtent l="0" t="0" r="0" b="508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24907" cy="3390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666" w:rsidRDefault="00B77666" w:rsidP="00CF0082">
      <w:pPr>
        <w:pStyle w:val="Ttulo2"/>
      </w:pPr>
      <w:bookmarkStart w:id="6" w:name="_Toc5973688"/>
      <w:r>
        <w:t>SA-516-70</w:t>
      </w:r>
      <w:bookmarkEnd w:id="6"/>
    </w:p>
    <w:p w:rsidR="00B77666" w:rsidRDefault="00B77666" w:rsidP="00B77666"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519430</wp:posOffset>
                </wp:positionV>
                <wp:extent cx="857250" cy="2771775"/>
                <wp:effectExtent l="0" t="0" r="19050" b="28575"/>
                <wp:wrapNone/>
                <wp:docPr id="35" name="Rectángu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27717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FD5286" id="Rectángulo 35" o:spid="_x0000_s1026" style="position:absolute;margin-left:411.65pt;margin-top:40.9pt;width:67.5pt;height:218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" filled="f" strokecolor="red" strokeweight="2pt"/>
            </w:pict>
          </mc:Fallback>
        </mc:AlternateContent>
      </w:r>
      <w:r>
        <w:rPr>
          <w:noProof/>
          <w:lang w:val="es-ES"/>
        </w:rPr>
        <w:drawing>
          <wp:inline distT="0" distB="0" distL="0" distR="0" wp14:anchorId="761A3003" wp14:editId="7B218E77">
            <wp:extent cx="6120765" cy="367919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666" w:rsidRPr="00B77666" w:rsidRDefault="00B77666" w:rsidP="00B77666"/>
    <w:p w:rsidR="00CF0082" w:rsidRDefault="00CF0082" w:rsidP="00CF0082">
      <w:pPr>
        <w:pStyle w:val="Ttulo2"/>
      </w:pPr>
      <w:bookmarkStart w:id="7" w:name="_Toc5973689"/>
      <w:r>
        <w:lastRenderedPageBreak/>
        <w:t>SA-20</w:t>
      </w:r>
      <w:bookmarkEnd w:id="7"/>
    </w:p>
    <w:p w:rsidR="00062A26" w:rsidRDefault="00062A26" w:rsidP="00062A26">
      <w:r>
        <w:t>En la siguiente tabla se indica el límite de los elementos no especificados</w:t>
      </w:r>
      <w:r w:rsidR="00DC4804">
        <w:t xml:space="preserve"> en la especificación propia del material</w:t>
      </w:r>
      <w:r>
        <w:t>:</w:t>
      </w:r>
    </w:p>
    <w:p w:rsidR="0052687F" w:rsidRPr="00062A26" w:rsidRDefault="0052687F" w:rsidP="00062A26"/>
    <w:p w:rsidR="00CF0082" w:rsidRPr="00CF0082" w:rsidRDefault="00062A26" w:rsidP="00062A26">
      <w:pPr>
        <w:jc w:val="center"/>
      </w:pPr>
      <w:r>
        <w:rPr>
          <w:noProof/>
          <w:lang w:val="es-ES"/>
        </w:rPr>
        <w:drawing>
          <wp:inline distT="0" distB="0" distL="0" distR="0" wp14:anchorId="1EB9AD31" wp14:editId="2A4366C2">
            <wp:extent cx="2924175" cy="3998832"/>
            <wp:effectExtent l="0" t="0" r="0" b="190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31014" cy="400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666" w:rsidRDefault="00B77666" w:rsidP="00B77666">
      <w:pPr>
        <w:pStyle w:val="Ttulo2"/>
      </w:pPr>
      <w:bookmarkStart w:id="8" w:name="_Toc5973690"/>
      <w:r>
        <w:t>SA-105</w:t>
      </w:r>
      <w:bookmarkEnd w:id="8"/>
    </w:p>
    <w:p w:rsidR="00B77666" w:rsidRDefault="00B77666" w:rsidP="00B77666">
      <w:pPr>
        <w:jc w:val="center"/>
      </w:pPr>
      <w:r>
        <w:rPr>
          <w:noProof/>
          <w:lang w:val="es-ES"/>
        </w:rPr>
        <w:drawing>
          <wp:inline distT="0" distB="0" distL="0" distR="0" wp14:anchorId="5DCC7092" wp14:editId="07076663">
            <wp:extent cx="3581400" cy="261722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98481" cy="262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2" w:rsidRDefault="00CF0082" w:rsidP="00CF0082"/>
    <w:p w:rsidR="00B77666" w:rsidRPr="00CF0082" w:rsidRDefault="00B77666" w:rsidP="00CF0082"/>
    <w:p w:rsidR="008621DC" w:rsidRDefault="008621DC" w:rsidP="008621DC">
      <w:pPr>
        <w:pStyle w:val="Ttulo1"/>
      </w:pPr>
      <w:bookmarkStart w:id="9" w:name="_Toc5973691"/>
      <w:r>
        <w:lastRenderedPageBreak/>
        <w:t>RESULTADO DE LOS ENSAYOS</w:t>
      </w:r>
      <w:bookmarkEnd w:id="9"/>
    </w:p>
    <w:p w:rsidR="00CF0082" w:rsidRDefault="00CF0082" w:rsidP="00CF0082">
      <w:pPr>
        <w:pStyle w:val="Ttulo2"/>
      </w:pPr>
      <w:bookmarkStart w:id="10" w:name="_Toc5973692"/>
      <w:r>
        <w:t>Identificación Positiva de Materiales</w:t>
      </w:r>
      <w:bookmarkEnd w:id="10"/>
    </w:p>
    <w:p w:rsidR="00CF0082" w:rsidRDefault="00DC4804" w:rsidP="00CF0082">
      <w:r>
        <w:t>En la siguiente tabla se indican los valores promedios, como resultado de la Identificación Positiva de Materiales:</w:t>
      </w:r>
    </w:p>
    <w:p w:rsidR="00DC4804" w:rsidRDefault="00DC4804" w:rsidP="00CF0082"/>
    <w:p w:rsidR="00CF0082" w:rsidRDefault="00CF0082" w:rsidP="00CF0082"/>
    <w:p w:rsidR="005538BF" w:rsidRDefault="005B2203" w:rsidP="00CF0082">
      <w:r>
        <w:rPr>
          <w:noProof/>
          <w:lang w:val="es-ES"/>
        </w:rPr>
        <w:drawing>
          <wp:inline distT="0" distB="0" distL="0" distR="0" wp14:anchorId="44BB677A" wp14:editId="2507ED1C">
            <wp:extent cx="6120765" cy="178689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203" w:rsidRDefault="005B2203" w:rsidP="00CF0082">
      <w:r>
        <w:rPr>
          <w:noProof/>
          <w:lang w:val="es-ES"/>
        </w:rPr>
        <w:drawing>
          <wp:inline distT="0" distB="0" distL="0" distR="0" wp14:anchorId="43AD4755" wp14:editId="15E20961">
            <wp:extent cx="6120765" cy="112966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203" w:rsidRDefault="005B2203" w:rsidP="00CF0082"/>
    <w:p w:rsidR="005B2203" w:rsidRDefault="005B2203" w:rsidP="00CF0082">
      <w:r>
        <w:rPr>
          <w:noProof/>
          <w:lang w:val="es-ES"/>
        </w:rPr>
        <w:drawing>
          <wp:inline distT="0" distB="0" distL="0" distR="0" wp14:anchorId="7C259FE0" wp14:editId="62525D97">
            <wp:extent cx="6120765" cy="1783080"/>
            <wp:effectExtent l="0" t="0" r="0" b="762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203" w:rsidRDefault="005B2203" w:rsidP="00CF0082">
      <w:r>
        <w:rPr>
          <w:noProof/>
          <w:lang w:val="es-ES"/>
        </w:rPr>
        <w:drawing>
          <wp:inline distT="0" distB="0" distL="0" distR="0" wp14:anchorId="3C004837" wp14:editId="340A6F2A">
            <wp:extent cx="6120765" cy="1133475"/>
            <wp:effectExtent l="0" t="0" r="0" b="952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8BF" w:rsidRDefault="005538BF" w:rsidP="00CF0082"/>
    <w:p w:rsidR="005538BF" w:rsidRDefault="005538BF" w:rsidP="00CF0082"/>
    <w:p w:rsidR="005538BF" w:rsidRPr="00CF0082" w:rsidRDefault="005538BF" w:rsidP="00CF0082"/>
    <w:p w:rsidR="00CF0082" w:rsidRDefault="00CF0082" w:rsidP="00CF0082">
      <w:pPr>
        <w:spacing w:line="360" w:lineRule="auto"/>
        <w:rPr>
          <w:lang w:val="es-MX"/>
        </w:rPr>
      </w:pPr>
    </w:p>
    <w:p w:rsidR="008621DC" w:rsidRDefault="008621DC" w:rsidP="008621DC">
      <w:pPr>
        <w:spacing w:line="360" w:lineRule="auto"/>
        <w:rPr>
          <w:lang w:val="es-MX"/>
        </w:rPr>
      </w:pPr>
    </w:p>
    <w:p w:rsidR="008621DC" w:rsidRDefault="008621DC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D94907" w:rsidRDefault="00D94907" w:rsidP="00725295">
      <w:pPr>
        <w:pStyle w:val="Ttulo1"/>
        <w:sectPr w:rsidR="00D94907" w:rsidSect="00D94907">
          <w:headerReference w:type="default" r:id="rId18"/>
          <w:footerReference w:type="default" r:id="rId19"/>
          <w:pgSz w:w="11907" w:h="16839" w:code="9"/>
          <w:pgMar w:top="1134" w:right="1276" w:bottom="1134" w:left="992" w:header="567" w:footer="567" w:gutter="0"/>
          <w:cols w:space="708"/>
          <w:docGrid w:linePitch="360"/>
        </w:sectPr>
      </w:pPr>
    </w:p>
    <w:p w:rsidR="00725295" w:rsidRDefault="00725295" w:rsidP="00725295">
      <w:pPr>
        <w:pStyle w:val="Ttulo1"/>
      </w:pPr>
      <w:bookmarkStart w:id="11" w:name="_Toc5973693"/>
      <w:r>
        <w:lastRenderedPageBreak/>
        <w:t>COMPARACIÓN DE LOS RESULTADOS CON LAS ESPECIFICACIONES:</w:t>
      </w:r>
      <w:bookmarkEnd w:id="11"/>
    </w:p>
    <w:p w:rsidR="00062A26" w:rsidRDefault="00062A26" w:rsidP="008621DC">
      <w:pPr>
        <w:spacing w:line="360" w:lineRule="auto"/>
        <w:jc w:val="center"/>
      </w:pPr>
    </w:p>
    <w:p w:rsidR="005B2203" w:rsidRDefault="008C5139" w:rsidP="008621DC">
      <w:pPr>
        <w:spacing w:line="360" w:lineRule="auto"/>
        <w:jc w:val="center"/>
        <w:rPr>
          <w:lang w:val="es-MX"/>
        </w:rPr>
      </w:pPr>
      <w:r w:rsidRPr="008C5139">
        <w:drawing>
          <wp:inline distT="0" distB="0" distL="0" distR="0">
            <wp:extent cx="9029700" cy="3971925"/>
            <wp:effectExtent l="0" t="0" r="0" b="952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804" w:rsidRDefault="00DC4804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725295" w:rsidRDefault="00725295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</w:pPr>
    </w:p>
    <w:p w:rsidR="005B2203" w:rsidRDefault="008C5139" w:rsidP="008621DC">
      <w:pPr>
        <w:spacing w:line="360" w:lineRule="auto"/>
        <w:jc w:val="center"/>
        <w:rPr>
          <w:lang w:val="es-MX"/>
        </w:rPr>
      </w:pPr>
      <w:r w:rsidRPr="008C5139">
        <w:drawing>
          <wp:inline distT="0" distB="0" distL="0" distR="0">
            <wp:extent cx="9029700" cy="4962525"/>
            <wp:effectExtent l="0" t="0" r="0" b="952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295" w:rsidRDefault="00725295" w:rsidP="008621DC">
      <w:pPr>
        <w:spacing w:line="360" w:lineRule="auto"/>
        <w:jc w:val="center"/>
        <w:rPr>
          <w:lang w:val="es-MX"/>
        </w:rPr>
      </w:pPr>
    </w:p>
    <w:p w:rsidR="00062A26" w:rsidRDefault="008C5139" w:rsidP="008621DC">
      <w:pPr>
        <w:spacing w:line="360" w:lineRule="auto"/>
        <w:jc w:val="center"/>
        <w:rPr>
          <w:lang w:val="es-MX"/>
        </w:rPr>
      </w:pPr>
      <w:r w:rsidRPr="008C5139">
        <w:drawing>
          <wp:inline distT="0" distB="0" distL="0" distR="0">
            <wp:extent cx="9029700" cy="4962525"/>
            <wp:effectExtent l="0" t="0" r="0" b="952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666" w:rsidRDefault="00B77666" w:rsidP="008621DC">
      <w:pPr>
        <w:spacing w:line="360" w:lineRule="auto"/>
        <w:jc w:val="center"/>
        <w:rPr>
          <w:lang w:val="es-MX"/>
        </w:rPr>
      </w:pPr>
    </w:p>
    <w:p w:rsidR="005B2203" w:rsidRDefault="00B77666" w:rsidP="008621DC">
      <w:pPr>
        <w:spacing w:line="360" w:lineRule="auto"/>
        <w:jc w:val="center"/>
        <w:rPr>
          <w:lang w:val="es-MX"/>
        </w:rPr>
      </w:pPr>
      <w:r w:rsidRPr="00B77666">
        <w:drawing>
          <wp:inline distT="0" distB="0" distL="0" distR="0">
            <wp:extent cx="9029700" cy="2771775"/>
            <wp:effectExtent l="0" t="0" r="0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295" w:rsidRDefault="00725295" w:rsidP="008621DC">
      <w:pPr>
        <w:spacing w:line="360" w:lineRule="auto"/>
        <w:jc w:val="center"/>
        <w:rPr>
          <w:lang w:val="es-MX"/>
        </w:rPr>
        <w:sectPr w:rsidR="00725295" w:rsidSect="00D94907">
          <w:pgSz w:w="16839" w:h="11907" w:orient="landscape" w:code="9"/>
          <w:pgMar w:top="1134" w:right="1134" w:bottom="1134" w:left="1134" w:header="567" w:footer="567" w:gutter="0"/>
          <w:cols w:space="708"/>
          <w:docGrid w:linePitch="360"/>
        </w:sectPr>
      </w:pPr>
    </w:p>
    <w:p w:rsidR="007D5442" w:rsidRDefault="00725295" w:rsidP="00725295">
      <w:pPr>
        <w:pStyle w:val="Ttulo1"/>
      </w:pPr>
      <w:bookmarkStart w:id="12" w:name="_Toc5973694"/>
      <w:r>
        <w:lastRenderedPageBreak/>
        <w:t>CONCLUSIONES</w:t>
      </w:r>
      <w:bookmarkEnd w:id="12"/>
    </w:p>
    <w:p w:rsidR="00062A26" w:rsidRDefault="00A81F3C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A81F3C">
        <w:rPr>
          <w:lang w:val="es-MX"/>
        </w:rPr>
        <w:t xml:space="preserve">Muestra 1 – </w:t>
      </w:r>
      <w:r w:rsidR="005538BF">
        <w:rPr>
          <w:lang w:val="es-MX"/>
        </w:rPr>
        <w:t>V-01/17</w:t>
      </w:r>
      <w:r w:rsidRPr="00A81F3C">
        <w:rPr>
          <w:lang w:val="es-MX"/>
        </w:rPr>
        <w:t xml:space="preserve">: </w:t>
      </w:r>
      <w:r w:rsidR="005B2203" w:rsidRPr="002D766F">
        <w:rPr>
          <w:lang w:val="es-MX"/>
        </w:rPr>
        <w:t>La muestra tomada no verifica en uno de los elementos de la especificación (</w:t>
      </w:r>
      <w:r w:rsidR="005B2203">
        <w:rPr>
          <w:lang w:val="es-MX"/>
        </w:rPr>
        <w:t>Manganeso - Mn</w:t>
      </w:r>
      <w:r w:rsidR="005B2203" w:rsidRPr="002D766F">
        <w:rPr>
          <w:lang w:val="es-MX"/>
        </w:rPr>
        <w:t xml:space="preserve">) ya que supera a la especificación en un </w:t>
      </w:r>
      <w:r w:rsidR="005B2203">
        <w:rPr>
          <w:lang w:val="es-MX"/>
        </w:rPr>
        <w:t>49</w:t>
      </w:r>
      <w:r w:rsidR="005B2203" w:rsidRPr="002D766F">
        <w:rPr>
          <w:lang w:val="es-MX"/>
        </w:rPr>
        <w:t>%; sin embargo, se identificó el material como SA-</w:t>
      </w:r>
      <w:r w:rsidR="005B2203">
        <w:rPr>
          <w:lang w:val="es-MX"/>
        </w:rPr>
        <w:t>202-B</w:t>
      </w:r>
      <w:r w:rsidR="005B2203" w:rsidRPr="002D766F">
        <w:rPr>
          <w:lang w:val="es-MX"/>
        </w:rPr>
        <w:t xml:space="preserve"> porque </w:t>
      </w:r>
      <w:r w:rsidR="005B2203">
        <w:rPr>
          <w:lang w:val="es-MX"/>
        </w:rPr>
        <w:t>cumple con todos los demás elementos.</w:t>
      </w:r>
    </w:p>
    <w:p w:rsidR="005B3AAF" w:rsidRDefault="00A81F3C" w:rsidP="00492FC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5B3AAF">
        <w:rPr>
          <w:lang w:val="es-MX"/>
        </w:rPr>
        <w:t xml:space="preserve">Muestra 2 – </w:t>
      </w:r>
      <w:r w:rsidR="005538BF" w:rsidRPr="005B3AAF">
        <w:rPr>
          <w:lang w:val="es-MX"/>
        </w:rPr>
        <w:t>V-02/17</w:t>
      </w:r>
      <w:r w:rsidRPr="005B3AAF">
        <w:rPr>
          <w:lang w:val="es-MX"/>
        </w:rPr>
        <w:t xml:space="preserve">: </w:t>
      </w:r>
      <w:r w:rsidR="005B2203" w:rsidRPr="002D766F">
        <w:rPr>
          <w:lang w:val="es-MX"/>
        </w:rPr>
        <w:t>La muestra tomada no verifica en uno de los elementos de la especificación (</w:t>
      </w:r>
      <w:r w:rsidR="005B2203">
        <w:rPr>
          <w:lang w:val="es-MX"/>
        </w:rPr>
        <w:t>Manganeso - Mn</w:t>
      </w:r>
      <w:r w:rsidR="005B2203" w:rsidRPr="002D766F">
        <w:rPr>
          <w:lang w:val="es-MX"/>
        </w:rPr>
        <w:t xml:space="preserve">) ya que supera a la especificación en un </w:t>
      </w:r>
      <w:r w:rsidR="005B2203">
        <w:rPr>
          <w:lang w:val="es-MX"/>
        </w:rPr>
        <w:t>4</w:t>
      </w:r>
      <w:r w:rsidR="005B2203">
        <w:rPr>
          <w:lang w:val="es-MX"/>
        </w:rPr>
        <w:t>7</w:t>
      </w:r>
      <w:r w:rsidR="005B2203" w:rsidRPr="002D766F">
        <w:rPr>
          <w:lang w:val="es-MX"/>
        </w:rPr>
        <w:t>%; sin embargo, se identificó el material como SA-</w:t>
      </w:r>
      <w:r w:rsidR="005B2203">
        <w:rPr>
          <w:lang w:val="es-MX"/>
        </w:rPr>
        <w:t>202-B</w:t>
      </w:r>
      <w:r w:rsidR="005B2203" w:rsidRPr="002D766F">
        <w:rPr>
          <w:lang w:val="es-MX"/>
        </w:rPr>
        <w:t xml:space="preserve"> porque </w:t>
      </w:r>
      <w:r w:rsidR="005B2203">
        <w:rPr>
          <w:lang w:val="es-MX"/>
        </w:rPr>
        <w:t>cumple con todos los demás elementos.</w:t>
      </w:r>
    </w:p>
    <w:p w:rsidR="00CE4966" w:rsidRPr="005B3AAF" w:rsidRDefault="00CE4966" w:rsidP="00492FC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5B3AAF">
        <w:rPr>
          <w:lang w:val="es-MX"/>
        </w:rPr>
        <w:t xml:space="preserve">Muestra 3 – </w:t>
      </w:r>
      <w:r w:rsidR="005B3AAF">
        <w:rPr>
          <w:lang w:val="es-MX"/>
        </w:rPr>
        <w:t>V-03/17</w:t>
      </w:r>
      <w:r w:rsidRPr="005B3AAF">
        <w:rPr>
          <w:lang w:val="es-MX"/>
        </w:rPr>
        <w:t xml:space="preserve">: </w:t>
      </w:r>
      <w:r w:rsidR="008C5139" w:rsidRPr="002D766F">
        <w:rPr>
          <w:lang w:val="es-MX"/>
        </w:rPr>
        <w:t>La muestra tomada no verifica en uno de los elementos de la especificación (</w:t>
      </w:r>
      <w:r w:rsidR="008C5139">
        <w:rPr>
          <w:lang w:val="es-MX"/>
        </w:rPr>
        <w:t>Manganeso - Mn</w:t>
      </w:r>
      <w:r w:rsidR="008C5139" w:rsidRPr="002D766F">
        <w:rPr>
          <w:lang w:val="es-MX"/>
        </w:rPr>
        <w:t xml:space="preserve">) ya que supera a la especificación en un </w:t>
      </w:r>
      <w:r w:rsidR="008C5139">
        <w:rPr>
          <w:lang w:val="es-MX"/>
        </w:rPr>
        <w:t>12</w:t>
      </w:r>
      <w:r w:rsidR="008C5139" w:rsidRPr="002D766F">
        <w:rPr>
          <w:lang w:val="es-MX"/>
        </w:rPr>
        <w:t>%; sin embargo, se identificó el material como SA-</w:t>
      </w:r>
      <w:r w:rsidR="008C5139">
        <w:rPr>
          <w:lang w:val="es-MX"/>
        </w:rPr>
        <w:t>202-B</w:t>
      </w:r>
      <w:r w:rsidR="008C5139" w:rsidRPr="002D766F">
        <w:rPr>
          <w:lang w:val="es-MX"/>
        </w:rPr>
        <w:t xml:space="preserve"> porque </w:t>
      </w:r>
      <w:r w:rsidR="008C5139">
        <w:rPr>
          <w:lang w:val="es-MX"/>
        </w:rPr>
        <w:t>cumple con todos los demás elementos.</w:t>
      </w:r>
    </w:p>
    <w:p w:rsidR="00CE4966" w:rsidRDefault="00CE4966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 xml:space="preserve">Muestra 4 – </w:t>
      </w:r>
      <w:r w:rsidR="005B3AAF">
        <w:rPr>
          <w:lang w:val="es-MX"/>
        </w:rPr>
        <w:t>V-04/17</w:t>
      </w:r>
      <w:r>
        <w:rPr>
          <w:lang w:val="es-MX"/>
        </w:rPr>
        <w:t xml:space="preserve">: </w:t>
      </w:r>
      <w:r w:rsidR="00C5321C" w:rsidRPr="002D766F">
        <w:rPr>
          <w:lang w:val="es-MX"/>
        </w:rPr>
        <w:t xml:space="preserve">La muestra tomada no verifica en </w:t>
      </w:r>
      <w:r w:rsidR="00C5321C">
        <w:rPr>
          <w:lang w:val="es-MX"/>
        </w:rPr>
        <w:t>dos</w:t>
      </w:r>
      <w:r w:rsidR="00C5321C" w:rsidRPr="002D766F">
        <w:rPr>
          <w:lang w:val="es-MX"/>
        </w:rPr>
        <w:t xml:space="preserve"> de los elementos de la especificación (</w:t>
      </w:r>
      <w:r w:rsidR="00C5321C">
        <w:rPr>
          <w:lang w:val="es-MX"/>
        </w:rPr>
        <w:t xml:space="preserve">Manganeso </w:t>
      </w:r>
      <w:r w:rsidR="00C5321C">
        <w:rPr>
          <w:lang w:val="es-MX"/>
        </w:rPr>
        <w:t>–</w:t>
      </w:r>
      <w:r w:rsidR="00C5321C">
        <w:rPr>
          <w:lang w:val="es-MX"/>
        </w:rPr>
        <w:t xml:space="preserve"> Mn</w:t>
      </w:r>
      <w:r w:rsidR="00C5321C">
        <w:rPr>
          <w:lang w:val="es-MX"/>
        </w:rPr>
        <w:t xml:space="preserve"> y Cromo – Cr</w:t>
      </w:r>
      <w:r w:rsidR="00C5321C" w:rsidRPr="002D766F">
        <w:rPr>
          <w:lang w:val="es-MX"/>
        </w:rPr>
        <w:t>) ya que</w:t>
      </w:r>
      <w:r w:rsidR="00C5321C">
        <w:rPr>
          <w:lang w:val="es-MX"/>
        </w:rPr>
        <w:t xml:space="preserve"> no</w:t>
      </w:r>
      <w:r w:rsidR="00C5321C" w:rsidRPr="002D766F">
        <w:rPr>
          <w:lang w:val="es-MX"/>
        </w:rPr>
        <w:t xml:space="preserve"> supera </w:t>
      </w:r>
      <w:r w:rsidR="00C5321C">
        <w:rPr>
          <w:lang w:val="es-MX"/>
        </w:rPr>
        <w:t>los rangos establecidos en la especificación</w:t>
      </w:r>
      <w:r w:rsidR="00C5321C" w:rsidRPr="002D766F">
        <w:rPr>
          <w:lang w:val="es-MX"/>
        </w:rPr>
        <w:t>; sin embargo, se identificó el material como SA-</w:t>
      </w:r>
      <w:r w:rsidR="00C5321C">
        <w:rPr>
          <w:lang w:val="es-MX"/>
        </w:rPr>
        <w:t>202-B</w:t>
      </w:r>
      <w:r w:rsidR="00C5321C" w:rsidRPr="002D766F">
        <w:rPr>
          <w:lang w:val="es-MX"/>
        </w:rPr>
        <w:t xml:space="preserve"> porque </w:t>
      </w:r>
      <w:r w:rsidR="00C5321C">
        <w:rPr>
          <w:lang w:val="es-MX"/>
        </w:rPr>
        <w:t>cumple con todos los demás e</w:t>
      </w:r>
      <w:r w:rsidR="00C5321C">
        <w:rPr>
          <w:lang w:val="es-MX"/>
        </w:rPr>
        <w:t>lementos, y porque todas las demás planchas están más próximas a un SA-202-B.</w:t>
      </w:r>
    </w:p>
    <w:p w:rsidR="008C5139" w:rsidRDefault="008C5139" w:rsidP="008C5139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A81F3C">
        <w:rPr>
          <w:lang w:val="es-MX"/>
        </w:rPr>
        <w:t xml:space="preserve">Muestra </w:t>
      </w:r>
      <w:r>
        <w:rPr>
          <w:lang w:val="es-MX"/>
        </w:rPr>
        <w:t>5</w:t>
      </w:r>
      <w:r w:rsidRPr="00A81F3C">
        <w:rPr>
          <w:lang w:val="es-MX"/>
        </w:rPr>
        <w:t xml:space="preserve"> – </w:t>
      </w:r>
      <w:r>
        <w:rPr>
          <w:lang w:val="es-MX"/>
        </w:rPr>
        <w:t>V-0</w:t>
      </w:r>
      <w:r w:rsidR="007A7994">
        <w:rPr>
          <w:lang w:val="es-MX"/>
        </w:rPr>
        <w:t>5</w:t>
      </w:r>
      <w:r>
        <w:rPr>
          <w:lang w:val="es-MX"/>
        </w:rPr>
        <w:t>/17</w:t>
      </w:r>
      <w:r w:rsidRPr="00A81F3C">
        <w:rPr>
          <w:lang w:val="es-MX"/>
        </w:rPr>
        <w:t xml:space="preserve">: </w:t>
      </w:r>
      <w:r w:rsidRPr="002D766F">
        <w:rPr>
          <w:lang w:val="es-MX"/>
        </w:rPr>
        <w:t xml:space="preserve">La muestra tomada no verifica en </w:t>
      </w:r>
      <w:r w:rsidR="007A7994">
        <w:rPr>
          <w:lang w:val="es-MX"/>
        </w:rPr>
        <w:t>dos</w:t>
      </w:r>
      <w:r w:rsidRPr="002D766F">
        <w:rPr>
          <w:lang w:val="es-MX"/>
        </w:rPr>
        <w:t xml:space="preserve"> de los elementos de la especificación (</w:t>
      </w:r>
      <w:r>
        <w:rPr>
          <w:lang w:val="es-MX"/>
        </w:rPr>
        <w:t xml:space="preserve">Manganeso </w:t>
      </w:r>
      <w:r w:rsidR="007A7994">
        <w:rPr>
          <w:lang w:val="es-MX"/>
        </w:rPr>
        <w:t>–</w:t>
      </w:r>
      <w:r>
        <w:rPr>
          <w:lang w:val="es-MX"/>
        </w:rPr>
        <w:t xml:space="preserve"> Mn</w:t>
      </w:r>
      <w:r w:rsidR="007A7994">
        <w:rPr>
          <w:lang w:val="es-MX"/>
        </w:rPr>
        <w:t xml:space="preserve"> y Fósforo – P</w:t>
      </w:r>
      <w:r w:rsidRPr="002D766F">
        <w:rPr>
          <w:lang w:val="es-MX"/>
        </w:rPr>
        <w:t xml:space="preserve">) ya que supera a la especificación en un </w:t>
      </w:r>
      <w:r w:rsidR="007A7994">
        <w:rPr>
          <w:lang w:val="es-MX"/>
        </w:rPr>
        <w:t>5</w:t>
      </w:r>
      <w:r w:rsidRPr="002D766F">
        <w:rPr>
          <w:lang w:val="es-MX"/>
        </w:rPr>
        <w:t>%</w:t>
      </w:r>
      <w:r w:rsidR="007A7994">
        <w:rPr>
          <w:lang w:val="es-MX"/>
        </w:rPr>
        <w:t xml:space="preserve"> y 43% respectivamente</w:t>
      </w:r>
      <w:r w:rsidRPr="002D766F">
        <w:rPr>
          <w:lang w:val="es-MX"/>
        </w:rPr>
        <w:t>; sin embargo, se identificó el material como SA-</w:t>
      </w:r>
      <w:r>
        <w:rPr>
          <w:lang w:val="es-MX"/>
        </w:rPr>
        <w:t>202-B</w:t>
      </w:r>
      <w:r w:rsidRPr="002D766F">
        <w:rPr>
          <w:lang w:val="es-MX"/>
        </w:rPr>
        <w:t xml:space="preserve"> porque </w:t>
      </w:r>
      <w:r>
        <w:rPr>
          <w:lang w:val="es-MX"/>
        </w:rPr>
        <w:t>cumple con todos los demás elementos.</w:t>
      </w:r>
    </w:p>
    <w:p w:rsidR="008C5139" w:rsidRDefault="008C5139" w:rsidP="008C5139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A81F3C">
        <w:rPr>
          <w:lang w:val="es-MX"/>
        </w:rPr>
        <w:t xml:space="preserve">Muestra </w:t>
      </w:r>
      <w:r>
        <w:rPr>
          <w:lang w:val="es-MX"/>
        </w:rPr>
        <w:t>6</w:t>
      </w:r>
      <w:r w:rsidRPr="00A81F3C">
        <w:rPr>
          <w:lang w:val="es-MX"/>
        </w:rPr>
        <w:t xml:space="preserve"> – </w:t>
      </w:r>
      <w:r>
        <w:rPr>
          <w:lang w:val="es-MX"/>
        </w:rPr>
        <w:t>V-0</w:t>
      </w:r>
      <w:r w:rsidR="007A7994">
        <w:rPr>
          <w:lang w:val="es-MX"/>
        </w:rPr>
        <w:t>6</w:t>
      </w:r>
      <w:r>
        <w:rPr>
          <w:lang w:val="es-MX"/>
        </w:rPr>
        <w:t>/17</w:t>
      </w:r>
      <w:r w:rsidRPr="00A81F3C">
        <w:rPr>
          <w:lang w:val="es-MX"/>
        </w:rPr>
        <w:t xml:space="preserve">: </w:t>
      </w:r>
      <w:r w:rsidRPr="002D766F">
        <w:rPr>
          <w:lang w:val="es-MX"/>
        </w:rPr>
        <w:t>La muestra tomada no verifica en uno de los elementos de la especificación (</w:t>
      </w:r>
      <w:r>
        <w:rPr>
          <w:lang w:val="es-MX"/>
        </w:rPr>
        <w:t>Manganeso - Mn</w:t>
      </w:r>
      <w:r w:rsidRPr="002D766F">
        <w:rPr>
          <w:lang w:val="es-MX"/>
        </w:rPr>
        <w:t xml:space="preserve">) ya que supera a la especificación en un </w:t>
      </w:r>
      <w:r>
        <w:rPr>
          <w:lang w:val="es-MX"/>
        </w:rPr>
        <w:t>49</w:t>
      </w:r>
      <w:r w:rsidRPr="002D766F">
        <w:rPr>
          <w:lang w:val="es-MX"/>
        </w:rPr>
        <w:t>%; sin embargo, se identificó el material como SA-</w:t>
      </w:r>
      <w:r>
        <w:rPr>
          <w:lang w:val="es-MX"/>
        </w:rPr>
        <w:t>202-B</w:t>
      </w:r>
      <w:r w:rsidRPr="002D766F">
        <w:rPr>
          <w:lang w:val="es-MX"/>
        </w:rPr>
        <w:t xml:space="preserve"> porque </w:t>
      </w:r>
      <w:r>
        <w:rPr>
          <w:lang w:val="es-MX"/>
        </w:rPr>
        <w:t>cumple con todos los demás elementos.</w:t>
      </w:r>
    </w:p>
    <w:p w:rsidR="007A7994" w:rsidRDefault="00CE4966" w:rsidP="007A7994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7A7994">
        <w:rPr>
          <w:lang w:val="es-MX"/>
        </w:rPr>
        <w:t xml:space="preserve">Muestra </w:t>
      </w:r>
      <w:r w:rsidR="008C5139" w:rsidRPr="007A7994">
        <w:rPr>
          <w:lang w:val="es-MX"/>
        </w:rPr>
        <w:t>7</w:t>
      </w:r>
      <w:r w:rsidRPr="007A7994">
        <w:rPr>
          <w:lang w:val="es-MX"/>
        </w:rPr>
        <w:t xml:space="preserve"> – </w:t>
      </w:r>
      <w:r w:rsidR="005B3AAF" w:rsidRPr="007A7994">
        <w:rPr>
          <w:lang w:val="es-MX"/>
        </w:rPr>
        <w:t>P-0</w:t>
      </w:r>
      <w:r w:rsidR="00B937F6">
        <w:rPr>
          <w:lang w:val="es-MX"/>
        </w:rPr>
        <w:t>1</w:t>
      </w:r>
      <w:r w:rsidR="005B3AAF" w:rsidRPr="007A7994">
        <w:rPr>
          <w:lang w:val="es-MX"/>
        </w:rPr>
        <w:t>/0</w:t>
      </w:r>
      <w:r w:rsidR="00B937F6">
        <w:rPr>
          <w:lang w:val="es-MX"/>
        </w:rPr>
        <w:t>8</w:t>
      </w:r>
      <w:r w:rsidRPr="007A7994">
        <w:rPr>
          <w:lang w:val="es-MX"/>
        </w:rPr>
        <w:t xml:space="preserve">: </w:t>
      </w:r>
      <w:r w:rsidR="007A7994" w:rsidRPr="002D766F">
        <w:rPr>
          <w:lang w:val="es-MX"/>
        </w:rPr>
        <w:t>La muestra tomada no verifica en uno de los elementos de la especificación (</w:t>
      </w:r>
      <w:r w:rsidR="007A7994">
        <w:rPr>
          <w:lang w:val="es-MX"/>
        </w:rPr>
        <w:t>Azufre</w:t>
      </w:r>
      <w:r w:rsidR="007A7994">
        <w:rPr>
          <w:lang w:val="es-MX"/>
        </w:rPr>
        <w:t xml:space="preserve"> - </w:t>
      </w:r>
      <w:r w:rsidR="007A7994">
        <w:rPr>
          <w:lang w:val="es-MX"/>
        </w:rPr>
        <w:t>S</w:t>
      </w:r>
      <w:r w:rsidR="007A7994" w:rsidRPr="002D766F">
        <w:rPr>
          <w:lang w:val="es-MX"/>
        </w:rPr>
        <w:t xml:space="preserve">) ya que supera a la especificación en un </w:t>
      </w:r>
      <w:r w:rsidR="00B937F6">
        <w:rPr>
          <w:lang w:val="es-MX"/>
        </w:rPr>
        <w:t>23</w:t>
      </w:r>
      <w:r w:rsidR="007A7994" w:rsidRPr="002D766F">
        <w:rPr>
          <w:lang w:val="es-MX"/>
        </w:rPr>
        <w:t>%; sin embargo, se identificó el material como SA-</w:t>
      </w:r>
      <w:r w:rsidR="007A7994">
        <w:rPr>
          <w:lang w:val="es-MX"/>
        </w:rPr>
        <w:t>455-A</w:t>
      </w:r>
      <w:r w:rsidR="007A7994" w:rsidRPr="002D766F">
        <w:rPr>
          <w:lang w:val="es-MX"/>
        </w:rPr>
        <w:t xml:space="preserve"> porque </w:t>
      </w:r>
      <w:r w:rsidR="007A7994">
        <w:rPr>
          <w:lang w:val="es-MX"/>
        </w:rPr>
        <w:t>cumple con todos los demás elementos</w:t>
      </w:r>
      <w:r w:rsidR="007A7994">
        <w:rPr>
          <w:lang w:val="es-MX"/>
        </w:rPr>
        <w:t xml:space="preserve"> y porque se encontraron marcajes en las planchas de los cabezales</w:t>
      </w:r>
      <w:r w:rsidR="007A7994">
        <w:rPr>
          <w:lang w:val="es-MX"/>
        </w:rPr>
        <w:t>.</w:t>
      </w:r>
    </w:p>
    <w:p w:rsidR="005B3AAF" w:rsidRPr="007A7994" w:rsidRDefault="00CE4966" w:rsidP="00744B76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7A7994">
        <w:rPr>
          <w:lang w:val="es-MX"/>
        </w:rPr>
        <w:t xml:space="preserve">Muestra </w:t>
      </w:r>
      <w:r w:rsidR="008C5139" w:rsidRPr="007A7994">
        <w:rPr>
          <w:lang w:val="es-MX"/>
        </w:rPr>
        <w:t>8</w:t>
      </w:r>
      <w:r w:rsidRPr="007A7994">
        <w:rPr>
          <w:lang w:val="es-MX"/>
        </w:rPr>
        <w:t xml:space="preserve"> – P-</w:t>
      </w:r>
      <w:r w:rsidR="00B937F6">
        <w:rPr>
          <w:lang w:val="es-MX"/>
        </w:rPr>
        <w:t>06/05</w:t>
      </w:r>
      <w:r w:rsidRPr="007A7994">
        <w:rPr>
          <w:lang w:val="es-MX"/>
        </w:rPr>
        <w:t xml:space="preserve">: </w:t>
      </w:r>
      <w:r w:rsidR="00B937F6" w:rsidRPr="002D766F">
        <w:rPr>
          <w:lang w:val="es-MX"/>
        </w:rPr>
        <w:t>La muestra tomada no verifica en uno de los elementos de la especificación (</w:t>
      </w:r>
      <w:r w:rsidR="00B937F6">
        <w:rPr>
          <w:lang w:val="es-MX"/>
        </w:rPr>
        <w:t>Azufre - S</w:t>
      </w:r>
      <w:r w:rsidR="00B937F6" w:rsidRPr="002D766F">
        <w:rPr>
          <w:lang w:val="es-MX"/>
        </w:rPr>
        <w:t xml:space="preserve">) ya que supera a la especificación en un </w:t>
      </w:r>
      <w:r w:rsidR="00B937F6">
        <w:rPr>
          <w:lang w:val="es-MX"/>
        </w:rPr>
        <w:t>14</w:t>
      </w:r>
      <w:r w:rsidR="00B937F6" w:rsidRPr="002D766F">
        <w:rPr>
          <w:lang w:val="es-MX"/>
        </w:rPr>
        <w:t>%; sin embargo, se identificó el material como SA-</w:t>
      </w:r>
      <w:r w:rsidR="00B937F6">
        <w:rPr>
          <w:lang w:val="es-MX"/>
        </w:rPr>
        <w:t>455-A</w:t>
      </w:r>
      <w:r w:rsidR="00B937F6" w:rsidRPr="002D766F">
        <w:rPr>
          <w:lang w:val="es-MX"/>
        </w:rPr>
        <w:t xml:space="preserve"> porque </w:t>
      </w:r>
      <w:r w:rsidR="00B937F6">
        <w:rPr>
          <w:lang w:val="es-MX"/>
        </w:rPr>
        <w:t>cumple con todos los demás elementos y porque se encontraron marcajes en las planchas de los cabezales.</w:t>
      </w:r>
    </w:p>
    <w:p w:rsidR="00CE4966" w:rsidRPr="002D766F" w:rsidRDefault="00CE4966" w:rsidP="008155FB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2D766F">
        <w:rPr>
          <w:lang w:val="es-MX"/>
        </w:rPr>
        <w:t xml:space="preserve">Muestra </w:t>
      </w:r>
      <w:r w:rsidR="008C5139">
        <w:rPr>
          <w:lang w:val="es-MX"/>
        </w:rPr>
        <w:t>9</w:t>
      </w:r>
      <w:r w:rsidRPr="002D766F">
        <w:rPr>
          <w:lang w:val="es-MX"/>
        </w:rPr>
        <w:t xml:space="preserve"> – P-</w:t>
      </w:r>
      <w:r w:rsidR="005B3AAF" w:rsidRPr="002D766F">
        <w:rPr>
          <w:lang w:val="es-MX"/>
        </w:rPr>
        <w:t>09/08</w:t>
      </w:r>
      <w:r w:rsidRPr="002D766F">
        <w:rPr>
          <w:lang w:val="es-MX"/>
        </w:rPr>
        <w:t xml:space="preserve">: </w:t>
      </w:r>
      <w:r w:rsidR="005B3AAF" w:rsidRPr="002D766F">
        <w:rPr>
          <w:lang w:val="es-MX"/>
        </w:rPr>
        <w:t>Se identificó el material como SA-</w:t>
      </w:r>
      <w:r w:rsidR="00B937F6">
        <w:rPr>
          <w:lang w:val="es-MX"/>
        </w:rPr>
        <w:t>455-A</w:t>
      </w:r>
      <w:r w:rsidR="005B3AAF" w:rsidRPr="002D766F">
        <w:rPr>
          <w:lang w:val="es-MX"/>
        </w:rPr>
        <w:t xml:space="preserve"> porque cumple con </w:t>
      </w:r>
      <w:r w:rsidR="00B937F6">
        <w:rPr>
          <w:lang w:val="es-MX"/>
        </w:rPr>
        <w:t xml:space="preserve">todos </w:t>
      </w:r>
      <w:r w:rsidR="005B3AAF" w:rsidRPr="002D766F">
        <w:rPr>
          <w:lang w:val="es-MX"/>
        </w:rPr>
        <w:t>los rangos indicados en la especificación del material.</w:t>
      </w:r>
    </w:p>
    <w:p w:rsidR="00C5321C" w:rsidRDefault="00CE4966" w:rsidP="007D5442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2D766F">
        <w:rPr>
          <w:lang w:val="es-MX"/>
        </w:rPr>
        <w:t xml:space="preserve">Muestra </w:t>
      </w:r>
      <w:r w:rsidR="008C5139">
        <w:rPr>
          <w:lang w:val="es-MX"/>
        </w:rPr>
        <w:t>10</w:t>
      </w:r>
      <w:r w:rsidRPr="002D766F">
        <w:rPr>
          <w:lang w:val="es-MX"/>
        </w:rPr>
        <w:t xml:space="preserve"> – P-</w:t>
      </w:r>
      <w:r w:rsidR="005B3AAF" w:rsidRPr="002D766F">
        <w:rPr>
          <w:lang w:val="es-MX"/>
        </w:rPr>
        <w:t>15/05</w:t>
      </w:r>
      <w:r w:rsidRPr="002D766F">
        <w:rPr>
          <w:lang w:val="es-MX"/>
        </w:rPr>
        <w:t xml:space="preserve">: </w:t>
      </w:r>
      <w:r w:rsidR="00C5321C">
        <w:rPr>
          <w:lang w:val="es-MX"/>
        </w:rPr>
        <w:t xml:space="preserve">La muestra tomada no verifica </w:t>
      </w:r>
      <w:r w:rsidR="002D766F" w:rsidRPr="00C5321C">
        <w:rPr>
          <w:lang w:val="es-MX"/>
        </w:rPr>
        <w:t xml:space="preserve">en </w:t>
      </w:r>
      <w:r w:rsidR="00C5321C">
        <w:rPr>
          <w:lang w:val="es-MX"/>
        </w:rPr>
        <w:t>uno de los elementos para el SA-202-B, y para el SA-455-A no verifica en tres elementos. Sin embargo el material se identificó como SA-455 por el marcaje encontrado en los cabezales, y para ser más conservadores porque la resistencia a la tracción del SA-202-B es mayor que la resistencia a la tracción del SA-455.</w:t>
      </w:r>
    </w:p>
    <w:p w:rsidR="00CE4966" w:rsidRDefault="007D5442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 xml:space="preserve">Muestra </w:t>
      </w:r>
      <w:r w:rsidR="008C5139">
        <w:rPr>
          <w:lang w:val="es-MX"/>
        </w:rPr>
        <w:t>11</w:t>
      </w:r>
      <w:r>
        <w:rPr>
          <w:lang w:val="es-MX"/>
        </w:rPr>
        <w:t xml:space="preserve"> – </w:t>
      </w:r>
      <w:r w:rsidR="005B3AAF">
        <w:rPr>
          <w:lang w:val="es-MX"/>
        </w:rPr>
        <w:t>M1-BC/01</w:t>
      </w:r>
      <w:r>
        <w:rPr>
          <w:lang w:val="es-MX"/>
        </w:rPr>
        <w:t xml:space="preserve">: </w:t>
      </w:r>
      <w:r w:rsidR="00C5321C" w:rsidRPr="00C5321C">
        <w:rPr>
          <w:lang w:val="es-MX"/>
        </w:rPr>
        <w:t xml:space="preserve">La muestra tomada no verifica en dos de los elementos de la especificación (Silicio SI y Azufre S) ya que supera a la especificación en un 15% y 12.5% respectivamente; sin embargo, se identificó el </w:t>
      </w:r>
      <w:r w:rsidR="00C5321C" w:rsidRPr="00C5321C">
        <w:rPr>
          <w:lang w:val="es-MX"/>
        </w:rPr>
        <w:lastRenderedPageBreak/>
        <w:t>material como SA-105 para ser más conservadores porque la resistencia a la tracción del SA-105 es menor a la del SA-612</w:t>
      </w:r>
    </w:p>
    <w:p w:rsidR="007D5442" w:rsidRDefault="007D5442" w:rsidP="007D5442">
      <w:pPr>
        <w:pStyle w:val="Ttulo1"/>
      </w:pPr>
      <w:bookmarkStart w:id="13" w:name="_Toc5973695"/>
      <w:r>
        <w:t>RECOMENDACIONES</w:t>
      </w:r>
      <w:bookmarkEnd w:id="13"/>
    </w:p>
    <w:p w:rsidR="00AA2491" w:rsidRDefault="000D1DDB" w:rsidP="007D5442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>Realizar ensayos de dureza como ensayo complementario a</w:t>
      </w:r>
      <w:r w:rsidR="00D94907">
        <w:rPr>
          <w:lang w:val="es-MX"/>
        </w:rPr>
        <w:t xml:space="preserve"> todos los </w:t>
      </w:r>
      <w:proofErr w:type="spellStart"/>
      <w:r w:rsidR="00D94907">
        <w:rPr>
          <w:lang w:val="es-MX"/>
        </w:rPr>
        <w:t>CMLs</w:t>
      </w:r>
      <w:proofErr w:type="spellEnd"/>
      <w:r w:rsidR="00D94907">
        <w:rPr>
          <w:lang w:val="es-MX"/>
        </w:rPr>
        <w:t xml:space="preserve"> a los que se realizó</w:t>
      </w:r>
      <w:r>
        <w:rPr>
          <w:lang w:val="es-MX"/>
        </w:rPr>
        <w:t xml:space="preserve"> identificación Positiva de Material</w:t>
      </w:r>
      <w:r w:rsidR="00D94907">
        <w:rPr>
          <w:lang w:val="es-MX"/>
        </w:rPr>
        <w:t>es</w:t>
      </w:r>
      <w:r>
        <w:rPr>
          <w:lang w:val="es-MX"/>
        </w:rPr>
        <w:t>.</w:t>
      </w:r>
    </w:p>
    <w:p w:rsidR="007A7994" w:rsidRDefault="007A7994" w:rsidP="00DE5B53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7A7994">
        <w:rPr>
          <w:lang w:val="es-MX"/>
        </w:rPr>
        <w:t>Dada las características del material que se ha identificado para las planchas</w:t>
      </w:r>
      <w:r w:rsidRPr="007A7994">
        <w:rPr>
          <w:lang w:val="es-MX"/>
        </w:rPr>
        <w:t xml:space="preserve"> y entrada de hombre</w:t>
      </w:r>
      <w:r w:rsidRPr="007A7994">
        <w:rPr>
          <w:lang w:val="es-MX"/>
        </w:rPr>
        <w:t>, se recomienda adicionalmente realizar ensayos de Metalografía comparativa de l</w:t>
      </w:r>
      <w:r w:rsidRPr="007A7994">
        <w:rPr>
          <w:lang w:val="es-MX"/>
        </w:rPr>
        <w:t xml:space="preserve">os Tanques de </w:t>
      </w:r>
      <w:proofErr w:type="spellStart"/>
      <w:r w:rsidRPr="007A7994">
        <w:rPr>
          <w:lang w:val="es-MX"/>
        </w:rPr>
        <w:t>Villamontes</w:t>
      </w:r>
      <w:proofErr w:type="spellEnd"/>
      <w:r w:rsidRPr="007A7994">
        <w:rPr>
          <w:lang w:val="es-MX"/>
        </w:rPr>
        <w:t xml:space="preserve"> V-189, V-190 o V-191</w:t>
      </w:r>
      <w:r w:rsidRPr="007A7994">
        <w:rPr>
          <w:lang w:val="es-MX"/>
        </w:rPr>
        <w:t xml:space="preserve"> entre las planchas </w:t>
      </w:r>
      <w:r w:rsidRPr="007A7994">
        <w:rPr>
          <w:lang w:val="es-MX"/>
        </w:rPr>
        <w:t>del cuerpo y la brida ciega de la entrada de hom</w:t>
      </w:r>
      <w:r>
        <w:rPr>
          <w:lang w:val="es-MX"/>
        </w:rPr>
        <w:t>bre, ya que tienen las mismas características y fueron Construidos por el mismo fabricante y el mismo año de fabricación.</w:t>
      </w:r>
    </w:p>
    <w:p w:rsidR="007A7994" w:rsidRPr="007A7994" w:rsidRDefault="007A7994" w:rsidP="00DE5B53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7A7994">
        <w:rPr>
          <w:lang w:val="es-MX"/>
        </w:rPr>
        <w:t>Realizar pruebas de tensión, siempre que sea posible.</w:t>
      </w:r>
    </w:p>
    <w:p w:rsidR="007A7994" w:rsidRDefault="007A7994" w:rsidP="007A7994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>Antes de realizar la metalografía comparativa se podría eliminar todas las alternativas, por ejemplo retirar la pintura y verificar si existe marcaje del material en alguna de las planchas del cuerpo.</w:t>
      </w:r>
    </w:p>
    <w:p w:rsidR="007A7994" w:rsidRDefault="007A7994" w:rsidP="007A7994">
      <w:pPr>
        <w:pStyle w:val="Prrafodelista"/>
        <w:spacing w:line="360" w:lineRule="auto"/>
        <w:rPr>
          <w:lang w:val="es-MX"/>
        </w:rPr>
      </w:pPr>
    </w:p>
    <w:p w:rsidR="00AA2491" w:rsidRPr="00AA2491" w:rsidRDefault="00AA2491" w:rsidP="00AA2491">
      <w:pPr>
        <w:spacing w:line="360" w:lineRule="auto"/>
        <w:rPr>
          <w:lang w:val="es-MX"/>
        </w:rPr>
      </w:pPr>
    </w:p>
    <w:p w:rsidR="007D5442" w:rsidRPr="007D5442" w:rsidRDefault="007D5442" w:rsidP="007D5442">
      <w:pPr>
        <w:spacing w:line="360" w:lineRule="auto"/>
        <w:ind w:left="360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Pr="008621DC" w:rsidRDefault="00062A26" w:rsidP="000D1DDB">
      <w:pPr>
        <w:spacing w:line="360" w:lineRule="auto"/>
        <w:rPr>
          <w:lang w:val="es-MX"/>
        </w:rPr>
      </w:pPr>
    </w:p>
    <w:sectPr w:rsidR="00062A26" w:rsidRPr="008621DC" w:rsidSect="00D94907">
      <w:pgSz w:w="11907" w:h="16839" w:code="9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4C12" w:rsidRDefault="00B84C12" w:rsidP="009E0958">
      <w:r>
        <w:separator/>
      </w:r>
    </w:p>
  </w:endnote>
  <w:endnote w:type="continuationSeparator" w:id="0">
    <w:p w:rsidR="00B84C12" w:rsidRDefault="00B84C12" w:rsidP="009E09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5442" w:rsidRPr="009E0958" w:rsidRDefault="007D5442" w:rsidP="009E0958">
    <w:pPr>
      <w:pStyle w:val="Piedepgina"/>
      <w:ind w:right="360"/>
      <w:rPr>
        <w:sz w:val="12"/>
        <w:szCs w:val="12"/>
      </w:rPr>
    </w:pPr>
    <w:r w:rsidRPr="009E0958">
      <w:rPr>
        <w:noProof/>
        <w:sz w:val="12"/>
        <w:szCs w:val="12"/>
        <w:lang w:val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4D87D88" wp14:editId="4054AC7D">
              <wp:simplePos x="0" y="0"/>
              <wp:positionH relativeFrom="column">
                <wp:posOffset>4376420</wp:posOffset>
              </wp:positionH>
              <wp:positionV relativeFrom="paragraph">
                <wp:posOffset>80010</wp:posOffset>
              </wp:positionV>
              <wp:extent cx="1343660" cy="152400"/>
              <wp:effectExtent l="0" t="0" r="8890" b="0"/>
              <wp:wrapNone/>
              <wp:docPr id="7" name="Cuadro de text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6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8080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D5442" w:rsidRPr="00590810" w:rsidRDefault="007D5442" w:rsidP="009E0958">
                          <w:pPr>
                            <w:widowControl w:val="0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590810">
                            <w:rPr>
                              <w:b/>
                              <w:snapToGrid w:val="0"/>
                              <w:sz w:val="16"/>
                              <w:lang w:val="es-MX"/>
                            </w:rPr>
                            <w:t xml:space="preserve"> Teléfono </w:t>
                          </w:r>
                          <w:r w:rsidRPr="00590810">
                            <w:rPr>
                              <w:b/>
                              <w:sz w:val="16"/>
                              <w:szCs w:val="16"/>
                            </w:rPr>
                            <w:t xml:space="preserve">+ 591 (3) </w:t>
                          </w:r>
                          <w:r>
                            <w:rPr>
                              <w:b/>
                              <w:sz w:val="16"/>
                              <w:szCs w:val="16"/>
                            </w:rPr>
                            <w:t>- 3474818</w:t>
                          </w:r>
                        </w:p>
                        <w:p w:rsidR="007D5442" w:rsidRPr="00590810" w:rsidRDefault="007D5442" w:rsidP="009E0958">
                          <w:pPr>
                            <w:rPr>
                              <w:b/>
                              <w:snapToGrid w:val="0"/>
                              <w:sz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D87D88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left:0;text-align:left;margin-left:344.6pt;margin-top:6.3pt;width:105.8pt;height:1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" filled="f" fillcolor="teal" stroked="f">
              <v:textbox inset="0,0,0,0">
                <w:txbxContent>
                  <w:p w:rsidR="007D5442" w:rsidRPr="00590810" w:rsidRDefault="007D5442" w:rsidP="009E0958">
                    <w:pPr>
                      <w:widowControl w:val="0"/>
                      <w:rPr>
                        <w:b/>
                        <w:sz w:val="16"/>
                        <w:szCs w:val="16"/>
                      </w:rPr>
                    </w:pPr>
                    <w:r w:rsidRPr="00590810">
                      <w:rPr>
                        <w:b/>
                        <w:snapToGrid w:val="0"/>
                        <w:sz w:val="16"/>
                        <w:lang w:val="es-MX"/>
                      </w:rPr>
                      <w:t xml:space="preserve"> Teléfono </w:t>
                    </w:r>
                    <w:r w:rsidRPr="00590810">
                      <w:rPr>
                        <w:b/>
                        <w:sz w:val="16"/>
                        <w:szCs w:val="16"/>
                      </w:rPr>
                      <w:t xml:space="preserve">+ 591 (3) </w:t>
                    </w:r>
                    <w:r>
                      <w:rPr>
                        <w:b/>
                        <w:sz w:val="16"/>
                        <w:szCs w:val="16"/>
                      </w:rPr>
                      <w:t>- 3474818</w:t>
                    </w:r>
                  </w:p>
                  <w:p w:rsidR="007D5442" w:rsidRPr="00590810" w:rsidRDefault="007D5442" w:rsidP="009E0958">
                    <w:pPr>
                      <w:rPr>
                        <w:b/>
                        <w:snapToGrid w:val="0"/>
                        <w:sz w:val="16"/>
                        <w:lang w:val="es-MX"/>
                      </w:rPr>
                    </w:pPr>
                  </w:p>
                </w:txbxContent>
              </v:textbox>
            </v:shape>
          </w:pict>
        </mc:Fallback>
      </mc:AlternateContent>
    </w:r>
    <w:r w:rsidRPr="009E0958">
      <w:rPr>
        <w:noProof/>
        <w:sz w:val="12"/>
        <w:szCs w:val="12"/>
        <w:lang w:val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B6A0856" wp14:editId="7DCE854F">
              <wp:simplePos x="0" y="0"/>
              <wp:positionH relativeFrom="rightMargin">
                <wp:align>center</wp:align>
              </wp:positionH>
              <wp:positionV relativeFrom="bottomMargin">
                <wp:align>top</wp:align>
              </wp:positionV>
              <wp:extent cx="431800" cy="476250"/>
              <wp:effectExtent l="0" t="0" r="6350" b="0"/>
              <wp:wrapNone/>
              <wp:docPr id="581" name="Rectángulo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1800" cy="476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sz w:val="48"/>
                              <w:szCs w:val="48"/>
                            </w:rPr>
                            <w:id w:val="391472458"/>
                          </w:sdtPr>
                          <w:sdtEndPr>
                            <w:rPr>
                              <w:rFonts w:asciiTheme="minorHAnsi" w:hAnsiTheme="minorHAnsi"/>
                              <w:b/>
                              <w:sz w:val="32"/>
                              <w:szCs w:val="32"/>
                            </w:rPr>
                          </w:sdtEndPr>
                          <w:sdtContent>
                            <w:sdt>
                              <w:sdtPr>
                                <w:rPr>
                                  <w:rFonts w:asciiTheme="minorHAnsi" w:eastAsiaTheme="majorEastAsia" w:hAnsiTheme="minorHAnsi" w:cstheme="majorBidi"/>
                                  <w:b/>
                                  <w:sz w:val="32"/>
                                  <w:szCs w:val="32"/>
                                </w:rPr>
                                <w:id w:val="531922500"/>
                              </w:sdtPr>
                              <w:sdtEndPr/>
                              <w:sdtContent>
                                <w:p w:rsidR="007D5442" w:rsidRPr="009E0958" w:rsidRDefault="007D5442">
                                  <w:pPr>
                                    <w:jc w:val="center"/>
                                    <w:rPr>
                                      <w:rFonts w:asciiTheme="minorHAnsi" w:eastAsiaTheme="majorEastAsia" w:hAnsiTheme="minorHAnsi" w:cstheme="majorBidi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9E0958">
                                    <w:rPr>
                                      <w:rFonts w:asciiTheme="minorHAnsi" w:eastAsiaTheme="minorEastAsia" w:hAnsiTheme="minorHAnsi" w:cstheme="minorBidi"/>
                                      <w:b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9E0958">
                                    <w:rPr>
                                      <w:rFonts w:asciiTheme="minorHAnsi" w:hAnsiTheme="minorHAnsi"/>
                                      <w:b/>
                                      <w:sz w:val="32"/>
                                      <w:szCs w:val="32"/>
                                    </w:rPr>
                                    <w:instrText>PAGE   \* MERGEFORMAT</w:instrText>
                                  </w:r>
                                  <w:r w:rsidRPr="009E0958">
                                    <w:rPr>
                                      <w:rFonts w:asciiTheme="minorHAnsi" w:eastAsiaTheme="minorEastAsia" w:hAnsiTheme="minorHAnsi" w:cstheme="minorBidi"/>
                                      <w:b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 w:rsidR="00DB39CB" w:rsidRPr="00DB39CB">
                                    <w:rPr>
                                      <w:rFonts w:asciiTheme="minorHAnsi" w:eastAsiaTheme="majorEastAsia" w:hAnsiTheme="minorHAnsi" w:cstheme="majorBidi"/>
                                      <w:b/>
                                      <w:noProof/>
                                      <w:sz w:val="32"/>
                                      <w:szCs w:val="32"/>
                                    </w:rPr>
                                    <w:t>13</w:t>
                                  </w:r>
                                  <w:r w:rsidRPr="009E0958">
                                    <w:rPr>
                                      <w:rFonts w:asciiTheme="minorHAnsi" w:eastAsiaTheme="majorEastAsia" w:hAnsiTheme="minorHAnsi" w:cstheme="majorBidi"/>
                                      <w:b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B6A0856" id="Rectángulo 11" o:spid="_x0000_s1027" style="position:absolute;left:0;text-align:left;margin-left:0;margin-top:0;width:34pt;height:37.5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" stroked="f">
              <v:textbox>
                <w:txbxContent>
                  <w:sdt>
                    <w:sdtPr>
                      <w:rPr>
                        <w:rFonts w:asciiTheme="majorHAnsi" w:eastAsiaTheme="majorEastAsia" w:hAnsiTheme="majorHAnsi" w:cstheme="majorBidi"/>
                        <w:sz w:val="48"/>
                        <w:szCs w:val="48"/>
                      </w:rPr>
                      <w:id w:val="391472458"/>
                    </w:sdtPr>
                    <w:sdtEndPr>
                      <w:rPr>
                        <w:rFonts w:asciiTheme="minorHAnsi" w:hAnsiTheme="minorHAnsi"/>
                        <w:b/>
                        <w:sz w:val="32"/>
                        <w:szCs w:val="32"/>
                      </w:rPr>
                    </w:sdtEndPr>
                    <w:sdtContent>
                      <w:sdt>
                        <w:sdtPr>
                          <w:rPr>
                            <w:rFonts w:asciiTheme="minorHAnsi" w:eastAsiaTheme="majorEastAsia" w:hAnsiTheme="minorHAnsi" w:cstheme="majorBidi"/>
                            <w:b/>
                            <w:sz w:val="32"/>
                            <w:szCs w:val="32"/>
                          </w:rPr>
                          <w:id w:val="531922500"/>
                        </w:sdtPr>
                        <w:sdtEndPr/>
                        <w:sdtContent>
                          <w:p w:rsidR="007D5442" w:rsidRPr="009E0958" w:rsidRDefault="007D5442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sz w:val="32"/>
                                <w:szCs w:val="32"/>
                              </w:rPr>
                            </w:pPr>
                            <w:r w:rsidRPr="009E0958">
                              <w:rPr>
                                <w:rFonts w:asciiTheme="minorHAnsi" w:eastAsiaTheme="minorEastAsia" w:hAnsiTheme="minorHAnsi" w:cstheme="minorBidi"/>
                                <w:b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9E0958">
                              <w:rPr>
                                <w:rFonts w:asciiTheme="minorHAnsi" w:hAnsiTheme="minorHAnsi"/>
                                <w:b/>
                                <w:sz w:val="32"/>
                                <w:szCs w:val="32"/>
                              </w:rPr>
                              <w:instrText>PAGE   \* MERGEFORMAT</w:instrText>
                            </w:r>
                            <w:r w:rsidRPr="009E0958">
                              <w:rPr>
                                <w:rFonts w:asciiTheme="minorHAnsi" w:eastAsiaTheme="minorEastAsia" w:hAnsiTheme="minorHAnsi" w:cstheme="minorBidi"/>
                                <w:b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 w:rsidR="00DB39CB" w:rsidRPr="00DB39CB">
                              <w:rPr>
                                <w:rFonts w:asciiTheme="minorHAnsi" w:eastAsiaTheme="majorEastAsia" w:hAnsiTheme="minorHAnsi" w:cstheme="majorBidi"/>
                                <w:b/>
                                <w:noProof/>
                                <w:sz w:val="32"/>
                                <w:szCs w:val="32"/>
                              </w:rPr>
                              <w:t>13</w:t>
                            </w:r>
                            <w:r w:rsidRPr="009E0958">
                              <w:rPr>
                                <w:rFonts w:asciiTheme="minorHAnsi" w:eastAsiaTheme="majorEastAsia" w:hAnsiTheme="minorHAnsi" w:cstheme="majorBidi"/>
                                <w:b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mc:Fallback>
      </mc:AlternateContent>
    </w:r>
  </w:p>
  <w:sdt>
    <w:sdtPr>
      <w:id w:val="1947664570"/>
      <w:docPartObj>
        <w:docPartGallery w:val="Page Numbers (Bottom of Page)"/>
        <w:docPartUnique/>
      </w:docPartObj>
    </w:sdtPr>
    <w:sdtEndPr/>
    <w:sdtContent>
      <w:p w:rsidR="007D5442" w:rsidRDefault="007D5442" w:rsidP="009E0958">
        <w:pPr>
          <w:pStyle w:val="Piedepgina"/>
          <w:ind w:right="360"/>
        </w:pPr>
        <w:r>
          <w:rPr>
            <w:noProof/>
            <w:lang w:val="es-ES"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76DD1F22" wp14:editId="1C0049E0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-3810</wp:posOffset>
                  </wp:positionV>
                  <wp:extent cx="4330700" cy="152400"/>
                  <wp:effectExtent l="0" t="0" r="12700" b="0"/>
                  <wp:wrapNone/>
                  <wp:docPr id="6" name="Cuadro de texto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3307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808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D5442" w:rsidRPr="00590810" w:rsidRDefault="007D5442" w:rsidP="009E0958">
                              <w:pPr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</w:pPr>
                              <w:r w:rsidRPr="00590810"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 xml:space="preserve"> Dirección: Calle </w:t>
                              </w:r>
                              <w:r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 xml:space="preserve">Sandia # 2500 </w:t>
                              </w:r>
                              <w:r w:rsidRPr="00590810"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 xml:space="preserve">- Santa Cruz </w:t>
                              </w:r>
                              <w:r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>de la Sierra-Bolivia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w14:anchorId="76DD1F22" id="Cuadro de texto 6" o:spid="_x0000_s1028" type="#_x0000_t202" style="position:absolute;left:0;text-align:left;margin-left:-2.85pt;margin-top:-.3pt;width:341pt;height:1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" o:allowincell="f" filled="f" fillcolor="teal" stroked="f">
                  <v:textbox inset="0,0,0,0">
                    <w:txbxContent>
                      <w:p w:rsidR="007D5442" w:rsidRPr="00590810" w:rsidRDefault="007D5442" w:rsidP="009E0958">
                        <w:pPr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</w:pPr>
                        <w:r w:rsidRPr="00590810"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 xml:space="preserve"> Dirección: Calle </w:t>
                        </w:r>
                        <w:r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 xml:space="preserve">Sandia # 2500 </w:t>
                        </w:r>
                        <w:r w:rsidRPr="00590810"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 xml:space="preserve">- Santa Cruz </w:t>
                        </w:r>
                        <w:r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>de la Sierra-Bolivia</w:t>
                        </w:r>
                      </w:p>
                    </w:txbxContent>
                  </v:textbox>
                </v:shape>
              </w:pict>
            </mc:Fallback>
          </mc:AlternateContent>
        </w:r>
      </w:p>
      <w:p w:rsidR="007D5442" w:rsidRDefault="007D5442">
        <w:pPr>
          <w:pStyle w:val="Piedepgina"/>
        </w:pPr>
        <w:r>
          <w:rPr>
            <w:noProof/>
            <w:lang w:val="es-ES"/>
          </w:rPr>
          <mc:AlternateContent>
            <mc:Choice Requires="wps">
              <w:drawing>
                <wp:anchor distT="4294967295" distB="4294967295" distL="114300" distR="114300" simplePos="0" relativeHeight="251663360" behindDoc="0" locked="0" layoutInCell="0" allowOverlap="1" wp14:anchorId="521EC6DA" wp14:editId="01BF870B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6985</wp:posOffset>
                  </wp:positionV>
                  <wp:extent cx="5822950" cy="0"/>
                  <wp:effectExtent l="0" t="19050" r="6350" b="19050"/>
                  <wp:wrapNone/>
                  <wp:docPr id="5" name="Conector recto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82295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205867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<w:pict>
                <v:line w14:anchorId="2AB42B88" id="Conector recto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3.05pt,.55pt" to="455.4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" o:allowincell="f" strokecolor="#f2f2f2" strokeweight="3pt">
                  <v:shadow color="#205867" opacity=".5" offset="1pt"/>
                </v:lin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4C12" w:rsidRDefault="00B84C12" w:rsidP="009E0958">
      <w:r>
        <w:separator/>
      </w:r>
    </w:p>
  </w:footnote>
  <w:footnote w:type="continuationSeparator" w:id="0">
    <w:p w:rsidR="00B84C12" w:rsidRDefault="00B84C12" w:rsidP="009E09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5442" w:rsidRDefault="007D5442">
    <w:pPr>
      <w:pStyle w:val="Encabezado"/>
    </w:pPr>
    <w:r w:rsidRPr="003C5698">
      <w:rPr>
        <w:noProof/>
        <w:lang w:val="es-ES"/>
      </w:rPr>
      <w:drawing>
        <wp:inline distT="0" distB="0" distL="0" distR="0" wp14:anchorId="7E2546A6" wp14:editId="77145A31">
          <wp:extent cx="1975972" cy="781050"/>
          <wp:effectExtent l="0" t="0" r="5715" b="0"/>
          <wp:docPr id="27" name="Imagen 27" descr="E:\DOC\5.  PRESENTACIONES\INSPECTRA\LOGO INSPECTRA\LOGO INSPECTR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:\DOC\5.  PRESENTACIONES\INSPECTRA\LOGO INSPECTRA\LOGO INSPECTR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5242" cy="7886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D5442" w:rsidRDefault="007D5442">
    <w:pPr>
      <w:pStyle w:val="Encabezado"/>
    </w:pPr>
    <w:r>
      <w:rPr>
        <w:b/>
        <w:noProof/>
        <w:sz w:val="40"/>
        <w:szCs w:val="40"/>
        <w:lang w:val="es-ES"/>
      </w:rPr>
      <mc:AlternateContent>
        <mc:Choice Requires="wps">
          <w:drawing>
            <wp:anchor distT="4294967295" distB="4294967295" distL="114300" distR="114300" simplePos="0" relativeHeight="251665408" behindDoc="0" locked="0" layoutInCell="0" allowOverlap="1" wp14:anchorId="62D50ECC" wp14:editId="22A591D6">
              <wp:simplePos x="0" y="0"/>
              <wp:positionH relativeFrom="margin">
                <wp:align>left</wp:align>
              </wp:positionH>
              <wp:positionV relativeFrom="paragraph">
                <wp:posOffset>114300</wp:posOffset>
              </wp:positionV>
              <wp:extent cx="6004560" cy="0"/>
              <wp:effectExtent l="0" t="19050" r="34290" b="19050"/>
              <wp:wrapNone/>
              <wp:docPr id="9" name="Conector rec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0456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0033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205867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line w14:anchorId="4BF3F58C" id="Conector recto 9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page;mso-height-relative:page" from="0,9pt" to="472.8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" o:allowincell="f" strokecolor="#036" strokeweight="3pt">
              <v:shadow color="#205867" opacity=".5" offset="1pt"/>
              <w10:wrap anchorx="margin"/>
            </v:line>
          </w:pict>
        </mc:Fallback>
      </mc:AlternateContent>
    </w:r>
  </w:p>
  <w:p w:rsidR="007D5442" w:rsidRPr="009E0958" w:rsidRDefault="007D5442" w:rsidP="00FC580D">
    <w:pPr>
      <w:pStyle w:val="Encabezado"/>
      <w:tabs>
        <w:tab w:val="clear" w:pos="4419"/>
        <w:tab w:val="clear" w:pos="8838"/>
        <w:tab w:val="left" w:pos="1777"/>
      </w:tabs>
      <w:rPr>
        <w:sz w:val="12"/>
        <w:szCs w:val="12"/>
      </w:rPr>
    </w:pPr>
    <w:r>
      <w:rPr>
        <w:sz w:val="12"/>
        <w:szCs w:val="12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E00BCD"/>
    <w:multiLevelType w:val="multilevel"/>
    <w:tmpl w:val="7902CE44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ascii="Arial Narrow" w:hAnsi="Arial Narrow" w:hint="default"/>
        <w:sz w:val="22"/>
        <w:szCs w:val="22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">
    <w:nsid w:val="26012751"/>
    <w:multiLevelType w:val="hybridMultilevel"/>
    <w:tmpl w:val="07BAC21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F6C61BC"/>
    <w:multiLevelType w:val="hybridMultilevel"/>
    <w:tmpl w:val="80B876E0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FC5453"/>
    <w:multiLevelType w:val="hybridMultilevel"/>
    <w:tmpl w:val="54325302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CB0A68"/>
    <w:multiLevelType w:val="hybridMultilevel"/>
    <w:tmpl w:val="D42C4DA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FF115C"/>
    <w:multiLevelType w:val="hybridMultilevel"/>
    <w:tmpl w:val="46768D3A"/>
    <w:lvl w:ilvl="0" w:tplc="CA9A17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37B3692"/>
    <w:multiLevelType w:val="hybridMultilevel"/>
    <w:tmpl w:val="097ACD6E"/>
    <w:lvl w:ilvl="0" w:tplc="CA9A17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0A64C3"/>
    <w:multiLevelType w:val="hybridMultilevel"/>
    <w:tmpl w:val="BA8E91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DC0E91"/>
    <w:multiLevelType w:val="hybridMultilevel"/>
    <w:tmpl w:val="C388C59C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6"/>
  </w:num>
  <w:num w:numId="5">
    <w:abstractNumId w:val="5"/>
  </w:num>
  <w:num w:numId="6">
    <w:abstractNumId w:val="1"/>
  </w:num>
  <w:num w:numId="7">
    <w:abstractNumId w:val="4"/>
  </w:num>
  <w:num w:numId="8">
    <w:abstractNumId w:val="2"/>
  </w:num>
  <w:num w:numId="9">
    <w:abstractNumId w:val="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0958"/>
    <w:rsid w:val="00000D1D"/>
    <w:rsid w:val="0000170B"/>
    <w:rsid w:val="000053A2"/>
    <w:rsid w:val="00010A3C"/>
    <w:rsid w:val="00011059"/>
    <w:rsid w:val="00011672"/>
    <w:rsid w:val="00012F52"/>
    <w:rsid w:val="000173CB"/>
    <w:rsid w:val="000177B5"/>
    <w:rsid w:val="00024512"/>
    <w:rsid w:val="000269C8"/>
    <w:rsid w:val="00040469"/>
    <w:rsid w:val="000405F3"/>
    <w:rsid w:val="00040A58"/>
    <w:rsid w:val="00040F7D"/>
    <w:rsid w:val="00043736"/>
    <w:rsid w:val="000455FF"/>
    <w:rsid w:val="0004562C"/>
    <w:rsid w:val="00045654"/>
    <w:rsid w:val="00050C10"/>
    <w:rsid w:val="00052C63"/>
    <w:rsid w:val="00054FC0"/>
    <w:rsid w:val="0006032D"/>
    <w:rsid w:val="0006092B"/>
    <w:rsid w:val="00060B40"/>
    <w:rsid w:val="0006259C"/>
    <w:rsid w:val="00062A26"/>
    <w:rsid w:val="00063891"/>
    <w:rsid w:val="00070DEF"/>
    <w:rsid w:val="0007158B"/>
    <w:rsid w:val="00072C20"/>
    <w:rsid w:val="00076CD9"/>
    <w:rsid w:val="00077B7B"/>
    <w:rsid w:val="0008394C"/>
    <w:rsid w:val="00083B80"/>
    <w:rsid w:val="0008656A"/>
    <w:rsid w:val="00086665"/>
    <w:rsid w:val="00092074"/>
    <w:rsid w:val="00094309"/>
    <w:rsid w:val="000A082D"/>
    <w:rsid w:val="000A7F69"/>
    <w:rsid w:val="000B6984"/>
    <w:rsid w:val="000C066D"/>
    <w:rsid w:val="000C2E06"/>
    <w:rsid w:val="000C6B90"/>
    <w:rsid w:val="000C6C48"/>
    <w:rsid w:val="000D0E2F"/>
    <w:rsid w:val="000D144B"/>
    <w:rsid w:val="000D1DDB"/>
    <w:rsid w:val="000D649E"/>
    <w:rsid w:val="000D6B65"/>
    <w:rsid w:val="000E07B7"/>
    <w:rsid w:val="000E7659"/>
    <w:rsid w:val="000F38EA"/>
    <w:rsid w:val="000F4264"/>
    <w:rsid w:val="00103F40"/>
    <w:rsid w:val="001041C4"/>
    <w:rsid w:val="00104984"/>
    <w:rsid w:val="00106374"/>
    <w:rsid w:val="00112C7F"/>
    <w:rsid w:val="00115870"/>
    <w:rsid w:val="00122521"/>
    <w:rsid w:val="00125925"/>
    <w:rsid w:val="00126175"/>
    <w:rsid w:val="00127F94"/>
    <w:rsid w:val="00130453"/>
    <w:rsid w:val="00130A27"/>
    <w:rsid w:val="0013190D"/>
    <w:rsid w:val="001406E9"/>
    <w:rsid w:val="00140FC0"/>
    <w:rsid w:val="00142350"/>
    <w:rsid w:val="00144F9F"/>
    <w:rsid w:val="001454D9"/>
    <w:rsid w:val="00150263"/>
    <w:rsid w:val="00163BA7"/>
    <w:rsid w:val="00167361"/>
    <w:rsid w:val="001678F9"/>
    <w:rsid w:val="00173139"/>
    <w:rsid w:val="001807C3"/>
    <w:rsid w:val="001830E7"/>
    <w:rsid w:val="00190DD1"/>
    <w:rsid w:val="00191A88"/>
    <w:rsid w:val="001A090B"/>
    <w:rsid w:val="001A3230"/>
    <w:rsid w:val="001B259C"/>
    <w:rsid w:val="001B58AA"/>
    <w:rsid w:val="001C3AD9"/>
    <w:rsid w:val="001C459B"/>
    <w:rsid w:val="001C4773"/>
    <w:rsid w:val="001C4892"/>
    <w:rsid w:val="001C4DC4"/>
    <w:rsid w:val="001D0833"/>
    <w:rsid w:val="001D0DA3"/>
    <w:rsid w:val="001D275C"/>
    <w:rsid w:val="001D2930"/>
    <w:rsid w:val="001D5BB7"/>
    <w:rsid w:val="001E224E"/>
    <w:rsid w:val="001E4765"/>
    <w:rsid w:val="001E7F59"/>
    <w:rsid w:val="001E7F82"/>
    <w:rsid w:val="001F1A30"/>
    <w:rsid w:val="001F1B38"/>
    <w:rsid w:val="001F27DE"/>
    <w:rsid w:val="001F4132"/>
    <w:rsid w:val="00202F5B"/>
    <w:rsid w:val="0020362C"/>
    <w:rsid w:val="0020516E"/>
    <w:rsid w:val="002209F0"/>
    <w:rsid w:val="0022247E"/>
    <w:rsid w:val="00224768"/>
    <w:rsid w:val="00226271"/>
    <w:rsid w:val="00226548"/>
    <w:rsid w:val="00233B10"/>
    <w:rsid w:val="00233ED3"/>
    <w:rsid w:val="0023476A"/>
    <w:rsid w:val="00234DCB"/>
    <w:rsid w:val="00236D35"/>
    <w:rsid w:val="002410B0"/>
    <w:rsid w:val="0024249F"/>
    <w:rsid w:val="00253411"/>
    <w:rsid w:val="00253DA7"/>
    <w:rsid w:val="00261FA5"/>
    <w:rsid w:val="002626E8"/>
    <w:rsid w:val="00263C42"/>
    <w:rsid w:val="00264024"/>
    <w:rsid w:val="00264CF1"/>
    <w:rsid w:val="0026559D"/>
    <w:rsid w:val="00273CEC"/>
    <w:rsid w:val="002755C0"/>
    <w:rsid w:val="00277AB3"/>
    <w:rsid w:val="00280143"/>
    <w:rsid w:val="00282286"/>
    <w:rsid w:val="00285C5B"/>
    <w:rsid w:val="00290F31"/>
    <w:rsid w:val="002922C4"/>
    <w:rsid w:val="00292408"/>
    <w:rsid w:val="00293792"/>
    <w:rsid w:val="002961FC"/>
    <w:rsid w:val="002A5EFC"/>
    <w:rsid w:val="002B1346"/>
    <w:rsid w:val="002B25B2"/>
    <w:rsid w:val="002B3A83"/>
    <w:rsid w:val="002B47E2"/>
    <w:rsid w:val="002B518B"/>
    <w:rsid w:val="002B7046"/>
    <w:rsid w:val="002B723D"/>
    <w:rsid w:val="002C057E"/>
    <w:rsid w:val="002C130E"/>
    <w:rsid w:val="002C6BA0"/>
    <w:rsid w:val="002D043E"/>
    <w:rsid w:val="002D1030"/>
    <w:rsid w:val="002D1F38"/>
    <w:rsid w:val="002D766F"/>
    <w:rsid w:val="002E2424"/>
    <w:rsid w:val="002E4FDC"/>
    <w:rsid w:val="002E64B1"/>
    <w:rsid w:val="002F4870"/>
    <w:rsid w:val="003067AC"/>
    <w:rsid w:val="0032174D"/>
    <w:rsid w:val="003218F2"/>
    <w:rsid w:val="00322129"/>
    <w:rsid w:val="0032265E"/>
    <w:rsid w:val="003267A2"/>
    <w:rsid w:val="003442C7"/>
    <w:rsid w:val="003551A5"/>
    <w:rsid w:val="00360293"/>
    <w:rsid w:val="003610D8"/>
    <w:rsid w:val="003628ED"/>
    <w:rsid w:val="00364BEE"/>
    <w:rsid w:val="003652E1"/>
    <w:rsid w:val="003700D6"/>
    <w:rsid w:val="00372659"/>
    <w:rsid w:val="003759D3"/>
    <w:rsid w:val="00382522"/>
    <w:rsid w:val="00383B6D"/>
    <w:rsid w:val="003854ED"/>
    <w:rsid w:val="00390738"/>
    <w:rsid w:val="003907AC"/>
    <w:rsid w:val="00390905"/>
    <w:rsid w:val="00393BC0"/>
    <w:rsid w:val="00393D8B"/>
    <w:rsid w:val="00396897"/>
    <w:rsid w:val="00397A6E"/>
    <w:rsid w:val="003A166E"/>
    <w:rsid w:val="003A56B3"/>
    <w:rsid w:val="003A6554"/>
    <w:rsid w:val="003B08A7"/>
    <w:rsid w:val="003B5659"/>
    <w:rsid w:val="003B5D19"/>
    <w:rsid w:val="003C0447"/>
    <w:rsid w:val="003C5698"/>
    <w:rsid w:val="003C7770"/>
    <w:rsid w:val="003D1FC4"/>
    <w:rsid w:val="003D4904"/>
    <w:rsid w:val="003E0AC0"/>
    <w:rsid w:val="003E1A42"/>
    <w:rsid w:val="003E7D1D"/>
    <w:rsid w:val="00401251"/>
    <w:rsid w:val="0041012A"/>
    <w:rsid w:val="0041124A"/>
    <w:rsid w:val="00420C39"/>
    <w:rsid w:val="00422BE3"/>
    <w:rsid w:val="00425984"/>
    <w:rsid w:val="00426626"/>
    <w:rsid w:val="0043209D"/>
    <w:rsid w:val="00432AFC"/>
    <w:rsid w:val="004405A8"/>
    <w:rsid w:val="004436A2"/>
    <w:rsid w:val="0044553F"/>
    <w:rsid w:val="00447045"/>
    <w:rsid w:val="004523DC"/>
    <w:rsid w:val="00455612"/>
    <w:rsid w:val="00455E62"/>
    <w:rsid w:val="004613EF"/>
    <w:rsid w:val="004624C6"/>
    <w:rsid w:val="00462EE9"/>
    <w:rsid w:val="0046530F"/>
    <w:rsid w:val="00467426"/>
    <w:rsid w:val="004714F1"/>
    <w:rsid w:val="00472261"/>
    <w:rsid w:val="00477A33"/>
    <w:rsid w:val="00484727"/>
    <w:rsid w:val="0049004C"/>
    <w:rsid w:val="00490AA2"/>
    <w:rsid w:val="004931CA"/>
    <w:rsid w:val="00496310"/>
    <w:rsid w:val="004A2D19"/>
    <w:rsid w:val="004A3A3F"/>
    <w:rsid w:val="004A496E"/>
    <w:rsid w:val="004A56E9"/>
    <w:rsid w:val="004B5C90"/>
    <w:rsid w:val="004C504F"/>
    <w:rsid w:val="004C6547"/>
    <w:rsid w:val="004C74B2"/>
    <w:rsid w:val="004C7F93"/>
    <w:rsid w:val="004D0EA9"/>
    <w:rsid w:val="004D3431"/>
    <w:rsid w:val="004D3A2D"/>
    <w:rsid w:val="004D5020"/>
    <w:rsid w:val="004D6A46"/>
    <w:rsid w:val="004E0C77"/>
    <w:rsid w:val="004E1316"/>
    <w:rsid w:val="004E377C"/>
    <w:rsid w:val="004E3A07"/>
    <w:rsid w:val="004F3A06"/>
    <w:rsid w:val="004F4C64"/>
    <w:rsid w:val="004F57B1"/>
    <w:rsid w:val="004F7543"/>
    <w:rsid w:val="004F7870"/>
    <w:rsid w:val="00504926"/>
    <w:rsid w:val="00511EE0"/>
    <w:rsid w:val="005122B4"/>
    <w:rsid w:val="00514445"/>
    <w:rsid w:val="0051446E"/>
    <w:rsid w:val="00514D27"/>
    <w:rsid w:val="00516C91"/>
    <w:rsid w:val="00517218"/>
    <w:rsid w:val="00517B49"/>
    <w:rsid w:val="00524B81"/>
    <w:rsid w:val="0052687F"/>
    <w:rsid w:val="00526890"/>
    <w:rsid w:val="00533889"/>
    <w:rsid w:val="00534F77"/>
    <w:rsid w:val="0053682F"/>
    <w:rsid w:val="00544B8B"/>
    <w:rsid w:val="0054637B"/>
    <w:rsid w:val="0054752F"/>
    <w:rsid w:val="00551974"/>
    <w:rsid w:val="00553361"/>
    <w:rsid w:val="005538BF"/>
    <w:rsid w:val="00555E19"/>
    <w:rsid w:val="00555E62"/>
    <w:rsid w:val="00565A2C"/>
    <w:rsid w:val="00566097"/>
    <w:rsid w:val="00566739"/>
    <w:rsid w:val="005674C6"/>
    <w:rsid w:val="00573AF2"/>
    <w:rsid w:val="00574B48"/>
    <w:rsid w:val="00575AAC"/>
    <w:rsid w:val="0057697A"/>
    <w:rsid w:val="00576A36"/>
    <w:rsid w:val="0058013C"/>
    <w:rsid w:val="00581940"/>
    <w:rsid w:val="00584A1A"/>
    <w:rsid w:val="00584A71"/>
    <w:rsid w:val="00590781"/>
    <w:rsid w:val="00591B0B"/>
    <w:rsid w:val="005947E0"/>
    <w:rsid w:val="00594EE5"/>
    <w:rsid w:val="005A70C3"/>
    <w:rsid w:val="005B11FF"/>
    <w:rsid w:val="005B1934"/>
    <w:rsid w:val="005B2203"/>
    <w:rsid w:val="005B3AAF"/>
    <w:rsid w:val="005B7E81"/>
    <w:rsid w:val="005C0435"/>
    <w:rsid w:val="005C2206"/>
    <w:rsid w:val="005C24CF"/>
    <w:rsid w:val="005C5050"/>
    <w:rsid w:val="005D1B8E"/>
    <w:rsid w:val="005D21FE"/>
    <w:rsid w:val="005D7010"/>
    <w:rsid w:val="005D7262"/>
    <w:rsid w:val="005E7599"/>
    <w:rsid w:val="006029B0"/>
    <w:rsid w:val="00606E69"/>
    <w:rsid w:val="00607CEC"/>
    <w:rsid w:val="00610F40"/>
    <w:rsid w:val="00614C8F"/>
    <w:rsid w:val="0061630E"/>
    <w:rsid w:val="00617492"/>
    <w:rsid w:val="00625E02"/>
    <w:rsid w:val="00630617"/>
    <w:rsid w:val="00630B25"/>
    <w:rsid w:val="00630BE6"/>
    <w:rsid w:val="006333D0"/>
    <w:rsid w:val="00633BE1"/>
    <w:rsid w:val="00641260"/>
    <w:rsid w:val="0064720B"/>
    <w:rsid w:val="0065079A"/>
    <w:rsid w:val="00651D01"/>
    <w:rsid w:val="0065245E"/>
    <w:rsid w:val="00655ECE"/>
    <w:rsid w:val="00662B4E"/>
    <w:rsid w:val="006632BA"/>
    <w:rsid w:val="0066473C"/>
    <w:rsid w:val="00664A46"/>
    <w:rsid w:val="006673DF"/>
    <w:rsid w:val="006729D5"/>
    <w:rsid w:val="006808E1"/>
    <w:rsid w:val="006841EB"/>
    <w:rsid w:val="006853B9"/>
    <w:rsid w:val="00685DE2"/>
    <w:rsid w:val="00690D5A"/>
    <w:rsid w:val="00691572"/>
    <w:rsid w:val="00692068"/>
    <w:rsid w:val="00694F75"/>
    <w:rsid w:val="00694F8D"/>
    <w:rsid w:val="006A2F33"/>
    <w:rsid w:val="006A4FC1"/>
    <w:rsid w:val="006A58A7"/>
    <w:rsid w:val="006A6932"/>
    <w:rsid w:val="006B6C70"/>
    <w:rsid w:val="006B7172"/>
    <w:rsid w:val="006C04A6"/>
    <w:rsid w:val="006C78DC"/>
    <w:rsid w:val="006C7FE4"/>
    <w:rsid w:val="006D1D81"/>
    <w:rsid w:val="006D1FF3"/>
    <w:rsid w:val="006D4A05"/>
    <w:rsid w:val="006D4FC1"/>
    <w:rsid w:val="006D79CA"/>
    <w:rsid w:val="006E1942"/>
    <w:rsid w:val="006E2EE3"/>
    <w:rsid w:val="006E5A1C"/>
    <w:rsid w:val="006E6038"/>
    <w:rsid w:val="006E7DBF"/>
    <w:rsid w:val="006F5049"/>
    <w:rsid w:val="006F7359"/>
    <w:rsid w:val="00701F05"/>
    <w:rsid w:val="00703116"/>
    <w:rsid w:val="00703F41"/>
    <w:rsid w:val="00703FD9"/>
    <w:rsid w:val="007043E8"/>
    <w:rsid w:val="00705E96"/>
    <w:rsid w:val="007121C9"/>
    <w:rsid w:val="0071334A"/>
    <w:rsid w:val="00716649"/>
    <w:rsid w:val="007176E5"/>
    <w:rsid w:val="00723EAC"/>
    <w:rsid w:val="007244DD"/>
    <w:rsid w:val="00725295"/>
    <w:rsid w:val="007259D4"/>
    <w:rsid w:val="0073234C"/>
    <w:rsid w:val="0073317E"/>
    <w:rsid w:val="0073330A"/>
    <w:rsid w:val="0073727D"/>
    <w:rsid w:val="007402D2"/>
    <w:rsid w:val="00742739"/>
    <w:rsid w:val="00742CA4"/>
    <w:rsid w:val="00744BD5"/>
    <w:rsid w:val="00744DF9"/>
    <w:rsid w:val="0074651F"/>
    <w:rsid w:val="007605A1"/>
    <w:rsid w:val="0076240C"/>
    <w:rsid w:val="00764144"/>
    <w:rsid w:val="007665F9"/>
    <w:rsid w:val="00773453"/>
    <w:rsid w:val="00774484"/>
    <w:rsid w:val="0077608D"/>
    <w:rsid w:val="00781789"/>
    <w:rsid w:val="0078182C"/>
    <w:rsid w:val="00786561"/>
    <w:rsid w:val="00787DD8"/>
    <w:rsid w:val="0079597C"/>
    <w:rsid w:val="007A06C7"/>
    <w:rsid w:val="007A1AEB"/>
    <w:rsid w:val="007A2934"/>
    <w:rsid w:val="007A48D3"/>
    <w:rsid w:val="007A5DDD"/>
    <w:rsid w:val="007A7994"/>
    <w:rsid w:val="007A7FFA"/>
    <w:rsid w:val="007B5562"/>
    <w:rsid w:val="007B5ED8"/>
    <w:rsid w:val="007C2169"/>
    <w:rsid w:val="007C63B0"/>
    <w:rsid w:val="007C76A5"/>
    <w:rsid w:val="007D18A4"/>
    <w:rsid w:val="007D33EB"/>
    <w:rsid w:val="007D5442"/>
    <w:rsid w:val="007E7533"/>
    <w:rsid w:val="007F21BD"/>
    <w:rsid w:val="007F77DE"/>
    <w:rsid w:val="00801DDB"/>
    <w:rsid w:val="00802DF2"/>
    <w:rsid w:val="00803742"/>
    <w:rsid w:val="00803D4F"/>
    <w:rsid w:val="00804CCE"/>
    <w:rsid w:val="0080573D"/>
    <w:rsid w:val="00805C78"/>
    <w:rsid w:val="00806C9F"/>
    <w:rsid w:val="00812052"/>
    <w:rsid w:val="00812E86"/>
    <w:rsid w:val="00813728"/>
    <w:rsid w:val="00813B78"/>
    <w:rsid w:val="00824A63"/>
    <w:rsid w:val="0082781A"/>
    <w:rsid w:val="00834C8F"/>
    <w:rsid w:val="0084108E"/>
    <w:rsid w:val="008416ED"/>
    <w:rsid w:val="008557F2"/>
    <w:rsid w:val="008569C2"/>
    <w:rsid w:val="00861D38"/>
    <w:rsid w:val="00862045"/>
    <w:rsid w:val="008621DC"/>
    <w:rsid w:val="008636D0"/>
    <w:rsid w:val="008637C9"/>
    <w:rsid w:val="008639DA"/>
    <w:rsid w:val="00865323"/>
    <w:rsid w:val="00867EE8"/>
    <w:rsid w:val="00880335"/>
    <w:rsid w:val="008811EC"/>
    <w:rsid w:val="00886674"/>
    <w:rsid w:val="0088723F"/>
    <w:rsid w:val="00887F2E"/>
    <w:rsid w:val="00897107"/>
    <w:rsid w:val="008A0004"/>
    <w:rsid w:val="008A045B"/>
    <w:rsid w:val="008A28E6"/>
    <w:rsid w:val="008B0125"/>
    <w:rsid w:val="008B21EF"/>
    <w:rsid w:val="008B33C4"/>
    <w:rsid w:val="008B6653"/>
    <w:rsid w:val="008C13B8"/>
    <w:rsid w:val="008C26C9"/>
    <w:rsid w:val="008C5139"/>
    <w:rsid w:val="008C7888"/>
    <w:rsid w:val="008D29D8"/>
    <w:rsid w:val="008D3C53"/>
    <w:rsid w:val="008D559F"/>
    <w:rsid w:val="008D709C"/>
    <w:rsid w:val="008D7BE6"/>
    <w:rsid w:val="008D7C66"/>
    <w:rsid w:val="008E13D9"/>
    <w:rsid w:val="008E65CB"/>
    <w:rsid w:val="008F3737"/>
    <w:rsid w:val="008F3B80"/>
    <w:rsid w:val="008F70D6"/>
    <w:rsid w:val="009008CF"/>
    <w:rsid w:val="009039D4"/>
    <w:rsid w:val="0090525A"/>
    <w:rsid w:val="009104FE"/>
    <w:rsid w:val="009111F4"/>
    <w:rsid w:val="0091160B"/>
    <w:rsid w:val="00911A94"/>
    <w:rsid w:val="00912C0C"/>
    <w:rsid w:val="00915237"/>
    <w:rsid w:val="00917D77"/>
    <w:rsid w:val="00921074"/>
    <w:rsid w:val="00924271"/>
    <w:rsid w:val="00924FA9"/>
    <w:rsid w:val="00926D71"/>
    <w:rsid w:val="0092714E"/>
    <w:rsid w:val="00931982"/>
    <w:rsid w:val="009343A7"/>
    <w:rsid w:val="00937435"/>
    <w:rsid w:val="00942C6E"/>
    <w:rsid w:val="00951268"/>
    <w:rsid w:val="009512CF"/>
    <w:rsid w:val="00952C11"/>
    <w:rsid w:val="00955779"/>
    <w:rsid w:val="009569D1"/>
    <w:rsid w:val="00960450"/>
    <w:rsid w:val="0096250E"/>
    <w:rsid w:val="009628AD"/>
    <w:rsid w:val="0096738E"/>
    <w:rsid w:val="00974012"/>
    <w:rsid w:val="00980ED4"/>
    <w:rsid w:val="00983AC0"/>
    <w:rsid w:val="00986C11"/>
    <w:rsid w:val="0099039B"/>
    <w:rsid w:val="00991439"/>
    <w:rsid w:val="00993C53"/>
    <w:rsid w:val="009968CE"/>
    <w:rsid w:val="009A4267"/>
    <w:rsid w:val="009A42A2"/>
    <w:rsid w:val="009B2BD7"/>
    <w:rsid w:val="009B34C0"/>
    <w:rsid w:val="009B688D"/>
    <w:rsid w:val="009C5D88"/>
    <w:rsid w:val="009D2F5F"/>
    <w:rsid w:val="009E0958"/>
    <w:rsid w:val="009E09EA"/>
    <w:rsid w:val="009E1DF4"/>
    <w:rsid w:val="009E4021"/>
    <w:rsid w:val="009F0BC4"/>
    <w:rsid w:val="009F2C77"/>
    <w:rsid w:val="009F44F2"/>
    <w:rsid w:val="009F6894"/>
    <w:rsid w:val="009F7875"/>
    <w:rsid w:val="00A036C0"/>
    <w:rsid w:val="00A05532"/>
    <w:rsid w:val="00A05EC6"/>
    <w:rsid w:val="00A123AA"/>
    <w:rsid w:val="00A140D0"/>
    <w:rsid w:val="00A22C18"/>
    <w:rsid w:val="00A23B11"/>
    <w:rsid w:val="00A32425"/>
    <w:rsid w:val="00A369DB"/>
    <w:rsid w:val="00A37A28"/>
    <w:rsid w:val="00A43FB9"/>
    <w:rsid w:val="00A529B4"/>
    <w:rsid w:val="00A52CB8"/>
    <w:rsid w:val="00A54726"/>
    <w:rsid w:val="00A57444"/>
    <w:rsid w:val="00A60D56"/>
    <w:rsid w:val="00A65CCA"/>
    <w:rsid w:val="00A70DB8"/>
    <w:rsid w:val="00A7325B"/>
    <w:rsid w:val="00A778C2"/>
    <w:rsid w:val="00A81F3C"/>
    <w:rsid w:val="00A863CA"/>
    <w:rsid w:val="00A93805"/>
    <w:rsid w:val="00A947BC"/>
    <w:rsid w:val="00A97CA4"/>
    <w:rsid w:val="00AA05C5"/>
    <w:rsid w:val="00AA1849"/>
    <w:rsid w:val="00AA20C5"/>
    <w:rsid w:val="00AA2491"/>
    <w:rsid w:val="00AB25C1"/>
    <w:rsid w:val="00AB37E7"/>
    <w:rsid w:val="00AB44EF"/>
    <w:rsid w:val="00AC214C"/>
    <w:rsid w:val="00AC61EB"/>
    <w:rsid w:val="00AC63FA"/>
    <w:rsid w:val="00AD1C3C"/>
    <w:rsid w:val="00AE1595"/>
    <w:rsid w:val="00AE3E8B"/>
    <w:rsid w:val="00AF0E90"/>
    <w:rsid w:val="00B00B4F"/>
    <w:rsid w:val="00B051C2"/>
    <w:rsid w:val="00B06812"/>
    <w:rsid w:val="00B07DF6"/>
    <w:rsid w:val="00B1634E"/>
    <w:rsid w:val="00B20498"/>
    <w:rsid w:val="00B268D2"/>
    <w:rsid w:val="00B30DD8"/>
    <w:rsid w:val="00B33C13"/>
    <w:rsid w:val="00B34BC0"/>
    <w:rsid w:val="00B34D57"/>
    <w:rsid w:val="00B35733"/>
    <w:rsid w:val="00B361C0"/>
    <w:rsid w:val="00B43086"/>
    <w:rsid w:val="00B45ECA"/>
    <w:rsid w:val="00B47125"/>
    <w:rsid w:val="00B50486"/>
    <w:rsid w:val="00B504F6"/>
    <w:rsid w:val="00B5199F"/>
    <w:rsid w:val="00B52C47"/>
    <w:rsid w:val="00B539A7"/>
    <w:rsid w:val="00B55627"/>
    <w:rsid w:val="00B56EB4"/>
    <w:rsid w:val="00B609D7"/>
    <w:rsid w:val="00B60D86"/>
    <w:rsid w:val="00B66BD8"/>
    <w:rsid w:val="00B70F26"/>
    <w:rsid w:val="00B74145"/>
    <w:rsid w:val="00B76FD6"/>
    <w:rsid w:val="00B77422"/>
    <w:rsid w:val="00B77666"/>
    <w:rsid w:val="00B81B0A"/>
    <w:rsid w:val="00B83977"/>
    <w:rsid w:val="00B84C12"/>
    <w:rsid w:val="00B86057"/>
    <w:rsid w:val="00B91242"/>
    <w:rsid w:val="00B9230D"/>
    <w:rsid w:val="00B937F6"/>
    <w:rsid w:val="00B9547B"/>
    <w:rsid w:val="00B97A24"/>
    <w:rsid w:val="00B97C57"/>
    <w:rsid w:val="00BA2D67"/>
    <w:rsid w:val="00BB080B"/>
    <w:rsid w:val="00BB4D3A"/>
    <w:rsid w:val="00BC38C6"/>
    <w:rsid w:val="00BC4F8B"/>
    <w:rsid w:val="00BC76B2"/>
    <w:rsid w:val="00BD14ED"/>
    <w:rsid w:val="00BD2FD9"/>
    <w:rsid w:val="00BD5C6F"/>
    <w:rsid w:val="00BD732A"/>
    <w:rsid w:val="00BD78C6"/>
    <w:rsid w:val="00BE0D7B"/>
    <w:rsid w:val="00BE1D3B"/>
    <w:rsid w:val="00BE1DEF"/>
    <w:rsid w:val="00BE3D53"/>
    <w:rsid w:val="00BF6686"/>
    <w:rsid w:val="00C00DAC"/>
    <w:rsid w:val="00C01311"/>
    <w:rsid w:val="00C02A1D"/>
    <w:rsid w:val="00C113AE"/>
    <w:rsid w:val="00C21612"/>
    <w:rsid w:val="00C24378"/>
    <w:rsid w:val="00C26F70"/>
    <w:rsid w:val="00C26FF2"/>
    <w:rsid w:val="00C27BBB"/>
    <w:rsid w:val="00C30260"/>
    <w:rsid w:val="00C32B01"/>
    <w:rsid w:val="00C34788"/>
    <w:rsid w:val="00C47155"/>
    <w:rsid w:val="00C50B7D"/>
    <w:rsid w:val="00C5321C"/>
    <w:rsid w:val="00C56BC5"/>
    <w:rsid w:val="00C60224"/>
    <w:rsid w:val="00C6396C"/>
    <w:rsid w:val="00C8395A"/>
    <w:rsid w:val="00C84FCA"/>
    <w:rsid w:val="00C8529D"/>
    <w:rsid w:val="00C8766C"/>
    <w:rsid w:val="00C901D0"/>
    <w:rsid w:val="00C9091F"/>
    <w:rsid w:val="00C93051"/>
    <w:rsid w:val="00C951C1"/>
    <w:rsid w:val="00CA4E85"/>
    <w:rsid w:val="00CA615D"/>
    <w:rsid w:val="00CA6790"/>
    <w:rsid w:val="00CB54E7"/>
    <w:rsid w:val="00CC335B"/>
    <w:rsid w:val="00CD02FE"/>
    <w:rsid w:val="00CD11F8"/>
    <w:rsid w:val="00CD5D4A"/>
    <w:rsid w:val="00CE3966"/>
    <w:rsid w:val="00CE4966"/>
    <w:rsid w:val="00CE72F5"/>
    <w:rsid w:val="00CE763B"/>
    <w:rsid w:val="00CF0082"/>
    <w:rsid w:val="00CF4AD0"/>
    <w:rsid w:val="00CF509D"/>
    <w:rsid w:val="00CF5A3A"/>
    <w:rsid w:val="00CF5E3D"/>
    <w:rsid w:val="00D014A3"/>
    <w:rsid w:val="00D01B20"/>
    <w:rsid w:val="00D03A92"/>
    <w:rsid w:val="00D1616C"/>
    <w:rsid w:val="00D2176A"/>
    <w:rsid w:val="00D2554C"/>
    <w:rsid w:val="00D30D0C"/>
    <w:rsid w:val="00D3568C"/>
    <w:rsid w:val="00D40BA2"/>
    <w:rsid w:val="00D41012"/>
    <w:rsid w:val="00D432B2"/>
    <w:rsid w:val="00D44852"/>
    <w:rsid w:val="00D45E7D"/>
    <w:rsid w:val="00D553A2"/>
    <w:rsid w:val="00D5606D"/>
    <w:rsid w:val="00D62440"/>
    <w:rsid w:val="00D6302C"/>
    <w:rsid w:val="00D742AC"/>
    <w:rsid w:val="00D74589"/>
    <w:rsid w:val="00D776A3"/>
    <w:rsid w:val="00D77A6F"/>
    <w:rsid w:val="00D80247"/>
    <w:rsid w:val="00D844B8"/>
    <w:rsid w:val="00D84678"/>
    <w:rsid w:val="00D904B7"/>
    <w:rsid w:val="00D93416"/>
    <w:rsid w:val="00D94907"/>
    <w:rsid w:val="00DA1D04"/>
    <w:rsid w:val="00DA215C"/>
    <w:rsid w:val="00DA25CD"/>
    <w:rsid w:val="00DB1CF2"/>
    <w:rsid w:val="00DB23BF"/>
    <w:rsid w:val="00DB2D61"/>
    <w:rsid w:val="00DB39CB"/>
    <w:rsid w:val="00DB3F74"/>
    <w:rsid w:val="00DB70E1"/>
    <w:rsid w:val="00DC0781"/>
    <w:rsid w:val="00DC32CD"/>
    <w:rsid w:val="00DC4192"/>
    <w:rsid w:val="00DC4804"/>
    <w:rsid w:val="00DC514B"/>
    <w:rsid w:val="00DC5356"/>
    <w:rsid w:val="00DD0C4B"/>
    <w:rsid w:val="00DD5775"/>
    <w:rsid w:val="00DD5C3A"/>
    <w:rsid w:val="00DD60A6"/>
    <w:rsid w:val="00DD621F"/>
    <w:rsid w:val="00DE35B3"/>
    <w:rsid w:val="00DE38D2"/>
    <w:rsid w:val="00DE3B7D"/>
    <w:rsid w:val="00DE5E67"/>
    <w:rsid w:val="00DE6ACE"/>
    <w:rsid w:val="00DF2253"/>
    <w:rsid w:val="00DF268F"/>
    <w:rsid w:val="00DF459A"/>
    <w:rsid w:val="00E03E4A"/>
    <w:rsid w:val="00E10934"/>
    <w:rsid w:val="00E136E2"/>
    <w:rsid w:val="00E17BE9"/>
    <w:rsid w:val="00E23641"/>
    <w:rsid w:val="00E37D26"/>
    <w:rsid w:val="00E40324"/>
    <w:rsid w:val="00E40A58"/>
    <w:rsid w:val="00E41C84"/>
    <w:rsid w:val="00E42452"/>
    <w:rsid w:val="00E4368B"/>
    <w:rsid w:val="00E47D5A"/>
    <w:rsid w:val="00E51047"/>
    <w:rsid w:val="00E5572F"/>
    <w:rsid w:val="00E6160B"/>
    <w:rsid w:val="00E621BC"/>
    <w:rsid w:val="00E633BF"/>
    <w:rsid w:val="00E64FAB"/>
    <w:rsid w:val="00E67F29"/>
    <w:rsid w:val="00E70D37"/>
    <w:rsid w:val="00E7189A"/>
    <w:rsid w:val="00E7761B"/>
    <w:rsid w:val="00E77B4D"/>
    <w:rsid w:val="00E832FC"/>
    <w:rsid w:val="00E834D9"/>
    <w:rsid w:val="00E839FA"/>
    <w:rsid w:val="00E90B0A"/>
    <w:rsid w:val="00E90DCD"/>
    <w:rsid w:val="00E92D38"/>
    <w:rsid w:val="00E96C49"/>
    <w:rsid w:val="00EA1AF7"/>
    <w:rsid w:val="00EA2BDE"/>
    <w:rsid w:val="00EA4630"/>
    <w:rsid w:val="00EB7DE8"/>
    <w:rsid w:val="00ED1C81"/>
    <w:rsid w:val="00ED37B4"/>
    <w:rsid w:val="00ED3A46"/>
    <w:rsid w:val="00ED5D63"/>
    <w:rsid w:val="00ED6431"/>
    <w:rsid w:val="00ED6F95"/>
    <w:rsid w:val="00EE368A"/>
    <w:rsid w:val="00EE42F5"/>
    <w:rsid w:val="00EF0BAE"/>
    <w:rsid w:val="00EF6007"/>
    <w:rsid w:val="00EF70AA"/>
    <w:rsid w:val="00F04034"/>
    <w:rsid w:val="00F0579E"/>
    <w:rsid w:val="00F05C72"/>
    <w:rsid w:val="00F05FD7"/>
    <w:rsid w:val="00F21625"/>
    <w:rsid w:val="00F23C09"/>
    <w:rsid w:val="00F30385"/>
    <w:rsid w:val="00F32E58"/>
    <w:rsid w:val="00F35BBD"/>
    <w:rsid w:val="00F376AA"/>
    <w:rsid w:val="00F40697"/>
    <w:rsid w:val="00F421BE"/>
    <w:rsid w:val="00F46050"/>
    <w:rsid w:val="00F5185C"/>
    <w:rsid w:val="00F521F6"/>
    <w:rsid w:val="00F52807"/>
    <w:rsid w:val="00F542FF"/>
    <w:rsid w:val="00F6160D"/>
    <w:rsid w:val="00F622B6"/>
    <w:rsid w:val="00F62A58"/>
    <w:rsid w:val="00F66227"/>
    <w:rsid w:val="00F666BA"/>
    <w:rsid w:val="00F678E5"/>
    <w:rsid w:val="00F70364"/>
    <w:rsid w:val="00F70E12"/>
    <w:rsid w:val="00F735E5"/>
    <w:rsid w:val="00F814BA"/>
    <w:rsid w:val="00F81BD5"/>
    <w:rsid w:val="00F916B7"/>
    <w:rsid w:val="00F955ED"/>
    <w:rsid w:val="00FB21FC"/>
    <w:rsid w:val="00FB3E3D"/>
    <w:rsid w:val="00FB5536"/>
    <w:rsid w:val="00FC244F"/>
    <w:rsid w:val="00FC3150"/>
    <w:rsid w:val="00FC5621"/>
    <w:rsid w:val="00FC580D"/>
    <w:rsid w:val="00FD2538"/>
    <w:rsid w:val="00FD4E5B"/>
    <w:rsid w:val="00FE290E"/>
    <w:rsid w:val="00FE2994"/>
    <w:rsid w:val="00FE3CB4"/>
    <w:rsid w:val="00FE4DA2"/>
    <w:rsid w:val="00FE64F0"/>
    <w:rsid w:val="00FF0B61"/>
    <w:rsid w:val="00FF19BC"/>
    <w:rsid w:val="00FF1A32"/>
    <w:rsid w:val="00FF5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9CFEF8C-2B44-464C-9E9E-EC9AAD4C9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BO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2D61"/>
    <w:pPr>
      <w:jc w:val="both"/>
    </w:pPr>
    <w:rPr>
      <w:rFonts w:ascii="Arial Narrow" w:hAnsi="Arial Narrow"/>
      <w:sz w:val="22"/>
      <w:lang w:eastAsia="es-ES"/>
    </w:rPr>
  </w:style>
  <w:style w:type="paragraph" w:styleId="Ttulo1">
    <w:name w:val="heading 1"/>
    <w:basedOn w:val="Normal"/>
    <w:next w:val="Normal"/>
    <w:link w:val="Ttulo1Car"/>
    <w:qFormat/>
    <w:rsid w:val="00DB2D61"/>
    <w:pPr>
      <w:keepNext/>
      <w:numPr>
        <w:numId w:val="1"/>
      </w:numPr>
      <w:spacing w:before="240" w:after="240"/>
      <w:outlineLvl w:val="0"/>
    </w:pPr>
    <w:rPr>
      <w:b/>
      <w:caps/>
      <w:lang w:val="es-MX"/>
    </w:rPr>
  </w:style>
  <w:style w:type="paragraph" w:styleId="Ttulo2">
    <w:name w:val="heading 2"/>
    <w:basedOn w:val="Normal"/>
    <w:next w:val="Normal"/>
    <w:link w:val="Ttulo2Car"/>
    <w:unhideWhenUsed/>
    <w:qFormat/>
    <w:rsid w:val="00DB2D61"/>
    <w:pPr>
      <w:keepNext/>
      <w:numPr>
        <w:ilvl w:val="1"/>
        <w:numId w:val="1"/>
      </w:numPr>
      <w:spacing w:before="240" w:after="240"/>
      <w:outlineLvl w:val="1"/>
    </w:pPr>
    <w:rPr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qFormat/>
    <w:rsid w:val="004436A2"/>
    <w:pPr>
      <w:keepNext/>
      <w:numPr>
        <w:ilvl w:val="2"/>
        <w:numId w:val="1"/>
      </w:numPr>
      <w:spacing w:before="120" w:after="120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unhideWhenUsed/>
    <w:qFormat/>
    <w:rsid w:val="006333D0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6333D0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6333D0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Cs w:val="22"/>
    </w:rPr>
  </w:style>
  <w:style w:type="paragraph" w:styleId="Ttulo7">
    <w:name w:val="heading 7"/>
    <w:basedOn w:val="Normal"/>
    <w:next w:val="Normal"/>
    <w:link w:val="Ttulo7Car"/>
    <w:qFormat/>
    <w:rsid w:val="006333D0"/>
    <w:pPr>
      <w:keepNext/>
      <w:numPr>
        <w:ilvl w:val="6"/>
        <w:numId w:val="1"/>
      </w:numPr>
      <w:outlineLvl w:val="6"/>
    </w:pPr>
    <w:rPr>
      <w:rFonts w:ascii="Arial" w:hAnsi="Arial"/>
      <w:b/>
      <w:lang w:val="es-MX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6333D0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Ttulo9">
    <w:name w:val="heading 9"/>
    <w:basedOn w:val="Normal"/>
    <w:next w:val="Normal"/>
    <w:link w:val="Ttulo9Car"/>
    <w:qFormat/>
    <w:rsid w:val="006333D0"/>
    <w:pPr>
      <w:keepNext/>
      <w:numPr>
        <w:ilvl w:val="8"/>
        <w:numId w:val="1"/>
      </w:numPr>
      <w:outlineLvl w:val="8"/>
    </w:pPr>
    <w:rPr>
      <w:rFonts w:ascii="Arial" w:hAnsi="Arial"/>
      <w:b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DB2D61"/>
    <w:rPr>
      <w:rFonts w:ascii="Arial Narrow" w:hAnsi="Arial Narrow"/>
      <w:b/>
      <w:caps/>
      <w:sz w:val="22"/>
      <w:lang w:val="es-MX" w:eastAsia="es-ES"/>
    </w:rPr>
  </w:style>
  <w:style w:type="character" w:customStyle="1" w:styleId="Ttulo2Car">
    <w:name w:val="Título 2 Car"/>
    <w:link w:val="Ttulo2"/>
    <w:rsid w:val="00DB2D61"/>
    <w:rPr>
      <w:rFonts w:ascii="Arial Narrow" w:hAnsi="Arial Narrow"/>
      <w:b/>
      <w:bCs/>
      <w:iCs/>
      <w:sz w:val="22"/>
      <w:szCs w:val="28"/>
      <w:lang w:eastAsia="es-ES"/>
    </w:rPr>
  </w:style>
  <w:style w:type="character" w:customStyle="1" w:styleId="Ttulo3Car">
    <w:name w:val="Título 3 Car"/>
    <w:basedOn w:val="Fuentedeprrafopredeter"/>
    <w:link w:val="Ttulo3"/>
    <w:rsid w:val="004436A2"/>
    <w:rPr>
      <w:rFonts w:ascii="Arial Narrow" w:hAnsi="Arial Narrow" w:cs="Arial"/>
      <w:b/>
      <w:bCs/>
      <w:sz w:val="22"/>
      <w:szCs w:val="26"/>
      <w:lang w:eastAsia="es-ES"/>
    </w:rPr>
  </w:style>
  <w:style w:type="character" w:customStyle="1" w:styleId="Ttulo4Car">
    <w:name w:val="Título 4 Car"/>
    <w:link w:val="Ttulo4"/>
    <w:rsid w:val="006333D0"/>
    <w:rPr>
      <w:rFonts w:ascii="Calibri" w:hAnsi="Calibri"/>
      <w:b/>
      <w:bCs/>
      <w:sz w:val="28"/>
      <w:szCs w:val="28"/>
      <w:lang w:eastAsia="es-ES"/>
    </w:rPr>
  </w:style>
  <w:style w:type="character" w:customStyle="1" w:styleId="Ttulo5Car">
    <w:name w:val="Título 5 Car"/>
    <w:link w:val="Ttulo5"/>
    <w:semiHidden/>
    <w:rsid w:val="006333D0"/>
    <w:rPr>
      <w:rFonts w:ascii="Calibri" w:hAnsi="Calibri"/>
      <w:b/>
      <w:bCs/>
      <w:i/>
      <w:iCs/>
      <w:sz w:val="26"/>
      <w:szCs w:val="26"/>
      <w:lang w:eastAsia="es-ES"/>
    </w:rPr>
  </w:style>
  <w:style w:type="character" w:customStyle="1" w:styleId="Ttulo6Car">
    <w:name w:val="Título 6 Car"/>
    <w:link w:val="Ttulo6"/>
    <w:semiHidden/>
    <w:rsid w:val="006333D0"/>
    <w:rPr>
      <w:rFonts w:ascii="Calibri" w:hAnsi="Calibri"/>
      <w:b/>
      <w:bCs/>
      <w:sz w:val="22"/>
      <w:szCs w:val="22"/>
      <w:lang w:eastAsia="es-ES"/>
    </w:rPr>
  </w:style>
  <w:style w:type="character" w:customStyle="1" w:styleId="Ttulo7Car">
    <w:name w:val="Título 7 Car"/>
    <w:basedOn w:val="Fuentedeprrafopredeter"/>
    <w:link w:val="Ttulo7"/>
    <w:rsid w:val="006333D0"/>
    <w:rPr>
      <w:rFonts w:ascii="Arial" w:hAnsi="Arial"/>
      <w:b/>
      <w:sz w:val="22"/>
      <w:lang w:val="es-MX" w:eastAsia="es-ES"/>
    </w:rPr>
  </w:style>
  <w:style w:type="character" w:customStyle="1" w:styleId="Ttulo8Car">
    <w:name w:val="Título 8 Car"/>
    <w:link w:val="Ttulo8"/>
    <w:semiHidden/>
    <w:rsid w:val="006333D0"/>
    <w:rPr>
      <w:rFonts w:ascii="Calibri" w:hAnsi="Calibri"/>
      <w:i/>
      <w:iCs/>
      <w:sz w:val="22"/>
      <w:szCs w:val="24"/>
      <w:lang w:eastAsia="es-ES"/>
    </w:rPr>
  </w:style>
  <w:style w:type="character" w:customStyle="1" w:styleId="Ttulo9Car">
    <w:name w:val="Título 9 Car"/>
    <w:basedOn w:val="Fuentedeprrafopredeter"/>
    <w:link w:val="Ttulo9"/>
    <w:rsid w:val="006333D0"/>
    <w:rPr>
      <w:rFonts w:ascii="Arial" w:hAnsi="Arial"/>
      <w:b/>
      <w:sz w:val="22"/>
      <w:lang w:val="es-MX" w:eastAsia="es-ES"/>
    </w:rPr>
  </w:style>
  <w:style w:type="paragraph" w:styleId="Puesto">
    <w:name w:val="Title"/>
    <w:basedOn w:val="Normal"/>
    <w:next w:val="Normal"/>
    <w:link w:val="PuestoCar"/>
    <w:qFormat/>
    <w:rsid w:val="00DB2D61"/>
    <w:pPr>
      <w:spacing w:after="300"/>
      <w:contextualSpacing/>
      <w:jc w:val="center"/>
    </w:pPr>
    <w:rPr>
      <w:rFonts w:eastAsiaTheme="majorEastAsia" w:cstheme="majorBidi"/>
      <w:b/>
      <w:caps/>
      <w:spacing w:val="5"/>
      <w:kern w:val="28"/>
      <w:sz w:val="32"/>
      <w:szCs w:val="52"/>
    </w:rPr>
  </w:style>
  <w:style w:type="character" w:customStyle="1" w:styleId="PuestoCar">
    <w:name w:val="Puesto Car"/>
    <w:basedOn w:val="Fuentedeprrafopredeter"/>
    <w:link w:val="Puesto"/>
    <w:rsid w:val="00DB2D61"/>
    <w:rPr>
      <w:rFonts w:ascii="Arial Narrow" w:eastAsiaTheme="majorEastAsia" w:hAnsi="Arial Narrow" w:cstheme="majorBidi"/>
      <w:b/>
      <w:caps/>
      <w:spacing w:val="5"/>
      <w:kern w:val="28"/>
      <w:sz w:val="32"/>
      <w:szCs w:val="52"/>
      <w:lang w:eastAsia="es-ES"/>
    </w:rPr>
  </w:style>
  <w:style w:type="character" w:styleId="Textoennegrita">
    <w:name w:val="Strong"/>
    <w:uiPriority w:val="22"/>
    <w:qFormat/>
    <w:rsid w:val="006333D0"/>
    <w:rPr>
      <w:b/>
      <w:bCs/>
    </w:rPr>
  </w:style>
  <w:style w:type="paragraph" w:styleId="Prrafodelista">
    <w:name w:val="List Paragraph"/>
    <w:basedOn w:val="Normal"/>
    <w:uiPriority w:val="34"/>
    <w:qFormat/>
    <w:rsid w:val="00F05FD7"/>
    <w:pPr>
      <w:spacing w:after="200" w:line="276" w:lineRule="auto"/>
      <w:ind w:left="720"/>
      <w:contextualSpacing/>
    </w:pPr>
    <w:rPr>
      <w:rFonts w:eastAsia="Calibri"/>
      <w:szCs w:val="22"/>
      <w:lang w:eastAsia="en-US"/>
    </w:rPr>
  </w:style>
  <w:style w:type="paragraph" w:styleId="Encabezado">
    <w:name w:val="header"/>
    <w:basedOn w:val="Normal"/>
    <w:link w:val="EncabezadoCar"/>
    <w:uiPriority w:val="99"/>
    <w:unhideWhenUsed/>
    <w:rsid w:val="009E095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E0958"/>
    <w:rPr>
      <w:rFonts w:ascii="Arial Narrow" w:hAnsi="Arial Narrow"/>
      <w:sz w:val="22"/>
      <w:lang w:val="es-ES" w:eastAsia="es-ES"/>
    </w:rPr>
  </w:style>
  <w:style w:type="paragraph" w:styleId="Piedepgina">
    <w:name w:val="footer"/>
    <w:basedOn w:val="Normal"/>
    <w:link w:val="PiedepginaCar"/>
    <w:unhideWhenUsed/>
    <w:rsid w:val="009E095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E0958"/>
    <w:rPr>
      <w:rFonts w:ascii="Arial Narrow" w:hAnsi="Arial Narrow"/>
      <w:sz w:val="22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E095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E0958"/>
    <w:rPr>
      <w:rFonts w:ascii="Tahoma" w:hAnsi="Tahoma" w:cs="Tahoma"/>
      <w:sz w:val="16"/>
      <w:szCs w:val="16"/>
      <w:lang w:val="es-ES" w:eastAsia="es-ES"/>
    </w:rPr>
  </w:style>
  <w:style w:type="paragraph" w:styleId="Textoindependiente">
    <w:name w:val="Body Text"/>
    <w:basedOn w:val="Normal"/>
    <w:link w:val="TextoindependienteCar"/>
    <w:rsid w:val="009E0958"/>
    <w:rPr>
      <w:rFonts w:ascii="Arial" w:hAnsi="Arial"/>
      <w:sz w:val="24"/>
    </w:rPr>
  </w:style>
  <w:style w:type="character" w:customStyle="1" w:styleId="TextoindependienteCar">
    <w:name w:val="Texto independiente Car"/>
    <w:basedOn w:val="Fuentedeprrafopredeter"/>
    <w:link w:val="Textoindependiente"/>
    <w:rsid w:val="009E0958"/>
    <w:rPr>
      <w:rFonts w:ascii="Arial" w:hAnsi="Arial"/>
      <w:sz w:val="24"/>
      <w:lang w:val="es-ES" w:eastAsia="es-ES"/>
    </w:rPr>
  </w:style>
  <w:style w:type="paragraph" w:customStyle="1" w:styleId="Default">
    <w:name w:val="Default"/>
    <w:rsid w:val="009E0958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s-BO"/>
    </w:rPr>
  </w:style>
  <w:style w:type="table" w:styleId="Tablaconcuadrcula">
    <w:name w:val="Table Grid"/>
    <w:basedOn w:val="Tablanormal"/>
    <w:uiPriority w:val="59"/>
    <w:rsid w:val="00ED1C8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delmarcadordeposicin">
    <w:name w:val="Placeholder Text"/>
    <w:basedOn w:val="Fuentedeprrafopredeter"/>
    <w:uiPriority w:val="99"/>
    <w:semiHidden/>
    <w:rsid w:val="00E90B0A"/>
    <w:rPr>
      <w:color w:val="808080"/>
    </w:rPr>
  </w:style>
  <w:style w:type="paragraph" w:styleId="TtulodeTDC">
    <w:name w:val="TOC Heading"/>
    <w:basedOn w:val="Ttulo1"/>
    <w:next w:val="Normal"/>
    <w:uiPriority w:val="39"/>
    <w:unhideWhenUsed/>
    <w:qFormat/>
    <w:rsid w:val="00447045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365F91" w:themeColor="accent1" w:themeShade="BF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unhideWhenUsed/>
    <w:rsid w:val="0044704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44704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447045"/>
    <w:pPr>
      <w:spacing w:after="100"/>
      <w:ind w:left="440"/>
    </w:pPr>
  </w:style>
  <w:style w:type="character" w:styleId="Hipervnculo">
    <w:name w:val="Hyperlink"/>
    <w:basedOn w:val="Fuentedeprrafopredeter"/>
    <w:uiPriority w:val="99"/>
    <w:unhideWhenUsed/>
    <w:rsid w:val="00447045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140FC0"/>
    <w:rPr>
      <w:color w:val="954F72"/>
      <w:u w:val="single"/>
    </w:rPr>
  </w:style>
  <w:style w:type="paragraph" w:customStyle="1" w:styleId="xl65">
    <w:name w:val="xl65"/>
    <w:basedOn w:val="Normal"/>
    <w:rsid w:val="00140FC0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es-BO"/>
    </w:rPr>
  </w:style>
  <w:style w:type="paragraph" w:customStyle="1" w:styleId="xl66">
    <w:name w:val="xl66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67">
    <w:name w:val="xl67"/>
    <w:basedOn w:val="Normal"/>
    <w:rsid w:val="00140FC0"/>
    <w:pP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eastAsia="es-BO"/>
    </w:rPr>
  </w:style>
  <w:style w:type="paragraph" w:customStyle="1" w:styleId="xl68">
    <w:name w:val="xl68"/>
    <w:basedOn w:val="Normal"/>
    <w:rsid w:val="00140FC0"/>
    <w:pP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eastAsia="es-BO"/>
    </w:rPr>
  </w:style>
  <w:style w:type="paragraph" w:customStyle="1" w:styleId="xl69">
    <w:name w:val="xl69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0">
    <w:name w:val="xl70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1">
    <w:name w:val="xl71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2">
    <w:name w:val="xl72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3">
    <w:name w:val="xl73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4">
    <w:name w:val="xl74"/>
    <w:basedOn w:val="Normal"/>
    <w:rsid w:val="00140FC0"/>
    <w:pPr>
      <w:spacing w:before="100" w:beforeAutospacing="1" w:after="100" w:afterAutospacing="1"/>
      <w:jc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5">
    <w:name w:val="xl75"/>
    <w:basedOn w:val="Normal"/>
    <w:rsid w:val="00140FC0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es-BO"/>
    </w:rPr>
  </w:style>
  <w:style w:type="paragraph" w:customStyle="1" w:styleId="xl76">
    <w:name w:val="xl76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7">
    <w:name w:val="xl77"/>
    <w:basedOn w:val="Normal"/>
    <w:rsid w:val="00140FC0"/>
    <w:pPr>
      <w:shd w:val="clear" w:color="000000" w:fill="70AD47"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styleId="Sinespaciado">
    <w:name w:val="No Spacing"/>
    <w:link w:val="SinespaciadoCar"/>
    <w:uiPriority w:val="1"/>
    <w:qFormat/>
    <w:rsid w:val="00C24378"/>
    <w:rPr>
      <w:rFonts w:asciiTheme="minorHAnsi" w:eastAsiaTheme="minorEastAsia" w:hAnsiTheme="minorHAnsi" w:cstheme="minorBidi"/>
      <w:sz w:val="22"/>
      <w:szCs w:val="22"/>
      <w:lang w:eastAsia="es-B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24378"/>
    <w:rPr>
      <w:rFonts w:asciiTheme="minorHAnsi" w:eastAsiaTheme="minorEastAsia" w:hAnsiTheme="minorHAnsi" w:cstheme="minorBidi"/>
      <w:sz w:val="22"/>
      <w:szCs w:val="22"/>
      <w:lang w:eastAsia="es-BO"/>
    </w:rPr>
  </w:style>
  <w:style w:type="table" w:styleId="Tabladecuadrcula4-nfasis1">
    <w:name w:val="Grid Table 4 Accent 1"/>
    <w:basedOn w:val="Tablanormal"/>
    <w:uiPriority w:val="49"/>
    <w:rsid w:val="008811EC"/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56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7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6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8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1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4FC437-AEA6-4980-9C2D-12A7465E7A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1043</TotalTime>
  <Pages>14</Pages>
  <Words>1124</Words>
  <Characters>6182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OA Co.</Company>
  <LinksUpToDate>false</LinksUpToDate>
  <CharactersWithSpaces>7292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Arnez</dc:creator>
  <cp:keywords/>
  <dc:description/>
  <cp:lastModifiedBy>david flores delgado</cp:lastModifiedBy>
  <cp:revision>6</cp:revision>
  <cp:lastPrinted>2018-09-05T12:41:00Z</cp:lastPrinted>
  <dcterms:created xsi:type="dcterms:W3CDTF">2019-04-10T23:13:00Z</dcterms:created>
  <dcterms:modified xsi:type="dcterms:W3CDTF">2019-04-12T19:07:00Z</dcterms:modified>
</cp:coreProperties>
</file>